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0550" w:rsidRDefault="00270550" w:rsidP="0027055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17F4F">
        <w:rPr>
          <w:rFonts w:ascii="Times New Roman" w:hAnsi="Times New Roman"/>
          <w:sz w:val="28"/>
          <w:szCs w:val="28"/>
        </w:rPr>
        <w:t xml:space="preserve">НИЖНЕТУРИНСКИЙ ГОРОДСКОЙ ОКРУГ </w:t>
      </w:r>
    </w:p>
    <w:tbl>
      <w:tblPr>
        <w:tblpPr w:leftFromText="180" w:rightFromText="180" w:vertAnchor="text" w:horzAnchor="margin" w:tblpY="1484"/>
        <w:tblW w:w="0" w:type="auto"/>
        <w:tblLook w:val="04A0"/>
      </w:tblPr>
      <w:tblGrid>
        <w:gridCol w:w="3190"/>
        <w:gridCol w:w="3190"/>
        <w:gridCol w:w="3190"/>
      </w:tblGrid>
      <w:tr w:rsidR="00270550" w:rsidRPr="00EB392B" w:rsidTr="003F44B2">
        <w:tc>
          <w:tcPr>
            <w:tcW w:w="3190" w:type="dxa"/>
          </w:tcPr>
          <w:p w:rsidR="00270550" w:rsidRPr="00EB392B" w:rsidRDefault="00270550" w:rsidP="003F44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92B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270550" w:rsidRPr="00EB392B" w:rsidRDefault="00270550" w:rsidP="003F44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92B">
              <w:rPr>
                <w:rFonts w:ascii="Times New Roman" w:hAnsi="Times New Roman"/>
                <w:sz w:val="24"/>
                <w:szCs w:val="24"/>
              </w:rPr>
              <w:t xml:space="preserve">на заседании </w:t>
            </w:r>
            <w:r w:rsidR="002624D3">
              <w:rPr>
                <w:rFonts w:ascii="Times New Roman" w:hAnsi="Times New Roman"/>
                <w:sz w:val="24"/>
                <w:szCs w:val="24"/>
              </w:rPr>
              <w:t xml:space="preserve">ПМК </w:t>
            </w:r>
            <w:r w:rsidRPr="00EB39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24D3">
              <w:rPr>
                <w:rFonts w:ascii="Times New Roman" w:hAnsi="Times New Roman"/>
                <w:sz w:val="24"/>
                <w:szCs w:val="24"/>
              </w:rPr>
              <w:t>учителей начальных классов</w:t>
            </w:r>
          </w:p>
          <w:p w:rsidR="00270550" w:rsidRPr="00EB392B" w:rsidRDefault="00270550" w:rsidP="003F44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92B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="00D50DA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70550" w:rsidRPr="00EB392B" w:rsidRDefault="00270550" w:rsidP="003F44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D50DA3">
              <w:rPr>
                <w:rFonts w:ascii="Times New Roman" w:hAnsi="Times New Roman"/>
                <w:sz w:val="24"/>
                <w:szCs w:val="24"/>
              </w:rPr>
              <w:t>30.08.2019</w:t>
            </w:r>
          </w:p>
          <w:p w:rsidR="00270550" w:rsidRDefault="00270550" w:rsidP="003F44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______/Перевозчикова Л.Л.</w:t>
            </w:r>
            <w:r w:rsidRPr="00EB392B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270550" w:rsidRPr="00EB392B" w:rsidRDefault="00270550" w:rsidP="003F44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270550" w:rsidRPr="00EB392B" w:rsidRDefault="00270550" w:rsidP="003F44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0550" w:rsidRPr="00EB392B" w:rsidRDefault="00270550" w:rsidP="003F44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270550" w:rsidRPr="00EB392B" w:rsidRDefault="00270550" w:rsidP="003F44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92B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2624D3" w:rsidRDefault="004B50F7" w:rsidP="003F44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И.О.д</w:t>
            </w:r>
            <w:r w:rsidR="00270550" w:rsidRPr="00EB392B">
              <w:rPr>
                <w:rFonts w:ascii="Times New Roman" w:hAnsi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2624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0550" w:rsidRPr="00EB392B">
              <w:rPr>
                <w:rFonts w:ascii="Times New Roman" w:hAnsi="Times New Roman"/>
                <w:sz w:val="24"/>
                <w:szCs w:val="24"/>
              </w:rPr>
              <w:t>МАОУ «НТГ»</w:t>
            </w:r>
          </w:p>
          <w:p w:rsidR="00270550" w:rsidRPr="00EB392B" w:rsidRDefault="002624D3" w:rsidP="003F44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92B">
              <w:rPr>
                <w:rFonts w:ascii="Times New Roman" w:hAnsi="Times New Roman"/>
                <w:sz w:val="24"/>
                <w:szCs w:val="24"/>
              </w:rPr>
              <w:t>__________/</w:t>
            </w:r>
            <w:r>
              <w:rPr>
                <w:rFonts w:ascii="Times New Roman" w:hAnsi="Times New Roman"/>
                <w:sz w:val="24"/>
                <w:szCs w:val="24"/>
              </w:rPr>
              <w:t>Соколова Ю.В.</w:t>
            </w:r>
            <w:r w:rsidRPr="00EB392B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270550" w:rsidRPr="00EB392B" w:rsidRDefault="00270550" w:rsidP="003F44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 w:rsidR="002624D3">
              <w:rPr>
                <w:rFonts w:ascii="Times New Roman" w:hAnsi="Times New Roman"/>
                <w:sz w:val="24"/>
                <w:szCs w:val="24"/>
              </w:rPr>
              <w:t xml:space="preserve">иказ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D50DA3">
              <w:rPr>
                <w:rFonts w:ascii="Times New Roman" w:hAnsi="Times New Roman"/>
                <w:sz w:val="24"/>
                <w:szCs w:val="24"/>
              </w:rPr>
              <w:t>165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D50DA3">
              <w:rPr>
                <w:rFonts w:ascii="Times New Roman" w:hAnsi="Times New Roman"/>
                <w:sz w:val="24"/>
                <w:szCs w:val="24"/>
              </w:rPr>
              <w:t>30.09.2019</w:t>
            </w:r>
          </w:p>
          <w:p w:rsidR="00270550" w:rsidRPr="00EB392B" w:rsidRDefault="00270550" w:rsidP="004B50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0550" w:rsidRDefault="00270550" w:rsidP="0027055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17F4F">
        <w:rPr>
          <w:rFonts w:ascii="Times New Roman" w:hAnsi="Times New Roman"/>
          <w:sz w:val="28"/>
          <w:szCs w:val="28"/>
        </w:rPr>
        <w:t>МУНИЦИПАЛЬНОЕ АВТОНОМНОЕ ОБЩЕОБРАЗОВАТЕЛЬТНОЕ УЧ</w:t>
      </w:r>
      <w:r>
        <w:rPr>
          <w:rFonts w:ascii="Times New Roman" w:hAnsi="Times New Roman"/>
          <w:sz w:val="28"/>
          <w:szCs w:val="28"/>
        </w:rPr>
        <w:t>РЕЖДЕНИЕ "НИЖНЕТУРИНСКАЯ ГИМНАЗИ</w:t>
      </w:r>
      <w:r w:rsidRPr="00517F4F">
        <w:rPr>
          <w:rFonts w:ascii="Times New Roman" w:hAnsi="Times New Roman"/>
          <w:sz w:val="28"/>
          <w:szCs w:val="28"/>
        </w:rPr>
        <w:t>Я"</w:t>
      </w:r>
    </w:p>
    <w:p w:rsidR="00270550" w:rsidRDefault="00270550" w:rsidP="0027055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0550" w:rsidRDefault="00270550" w:rsidP="00270550">
      <w:pPr>
        <w:framePr w:hSpace="180" w:wrap="around" w:vAnchor="text" w:hAnchor="margin" w:y="1484"/>
        <w:spacing w:after="0"/>
        <w:jc w:val="both"/>
        <w:rPr>
          <w:rFonts w:ascii="Times New Roman" w:hAnsi="Times New Roman"/>
          <w:sz w:val="28"/>
          <w:szCs w:val="28"/>
        </w:rPr>
      </w:pPr>
      <w:r w:rsidRPr="00EB392B">
        <w:rPr>
          <w:rFonts w:ascii="Times New Roman" w:hAnsi="Times New Roman"/>
          <w:sz w:val="24"/>
          <w:szCs w:val="24"/>
        </w:rPr>
        <w:t xml:space="preserve"> </w:t>
      </w:r>
    </w:p>
    <w:p w:rsidR="00270550" w:rsidRDefault="00270550" w:rsidP="002705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0550" w:rsidRDefault="00270550" w:rsidP="0027055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270550" w:rsidRDefault="00270550" w:rsidP="0027055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70550" w:rsidRDefault="00270550" w:rsidP="0027055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Рабочая программа по предмету</w:t>
      </w: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«Изобразительное искусство»</w:t>
      </w: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для 3 класса</w:t>
      </w: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0550" w:rsidRDefault="004B50F7" w:rsidP="0027055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Разработали</w:t>
      </w:r>
      <w:r w:rsidR="00270550">
        <w:rPr>
          <w:rFonts w:ascii="Times New Roman" w:hAnsi="Times New Roman"/>
          <w:sz w:val="28"/>
          <w:szCs w:val="28"/>
        </w:rPr>
        <w:t xml:space="preserve">:    </w:t>
      </w:r>
    </w:p>
    <w:p w:rsidR="004B50F7" w:rsidRDefault="004B50F7" w:rsidP="004B50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Курмачева</w:t>
      </w:r>
      <w:proofErr w:type="spellEnd"/>
      <w:r>
        <w:rPr>
          <w:rFonts w:ascii="Times New Roman" w:hAnsi="Times New Roman"/>
          <w:sz w:val="28"/>
          <w:szCs w:val="28"/>
        </w:rPr>
        <w:t xml:space="preserve"> Галина Петровна,</w:t>
      </w:r>
    </w:p>
    <w:p w:rsidR="004B50F7" w:rsidRDefault="004B50F7" w:rsidP="004B50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Маслова Юлия Владимировна,</w:t>
      </w:r>
    </w:p>
    <w:p w:rsidR="00270550" w:rsidRPr="00EC1EAE" w:rsidRDefault="004B50F7" w:rsidP="004B50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учителя</w:t>
      </w:r>
      <w:r w:rsidR="00270550">
        <w:rPr>
          <w:rFonts w:ascii="Times New Roman" w:hAnsi="Times New Roman"/>
          <w:sz w:val="28"/>
          <w:szCs w:val="28"/>
        </w:rPr>
        <w:t xml:space="preserve"> начальных классов </w:t>
      </w: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Нижнетуринский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</w:t>
      </w:r>
    </w:p>
    <w:p w:rsidR="00270550" w:rsidRPr="00270550" w:rsidRDefault="004B50F7" w:rsidP="002705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2019-2020</w:t>
      </w:r>
      <w:r w:rsidR="00270550">
        <w:rPr>
          <w:rFonts w:ascii="Times New Roman" w:hAnsi="Times New Roman"/>
          <w:sz w:val="28"/>
          <w:szCs w:val="28"/>
        </w:rPr>
        <w:t xml:space="preserve"> учебный год</w:t>
      </w: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0550" w:rsidRPr="00670957" w:rsidRDefault="00270550" w:rsidP="002705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0550" w:rsidRPr="00FC313D" w:rsidRDefault="00270550" w:rsidP="002705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C313D">
        <w:rPr>
          <w:rFonts w:ascii="Times New Roman" w:hAnsi="Times New Roman"/>
          <w:b/>
          <w:sz w:val="24"/>
          <w:szCs w:val="24"/>
        </w:rPr>
        <w:t>1.Планируемые предметные результаты освоения предмета</w:t>
      </w: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C313D">
        <w:rPr>
          <w:rFonts w:ascii="Times New Roman" w:hAnsi="Times New Roman"/>
          <w:b/>
          <w:sz w:val="24"/>
          <w:szCs w:val="24"/>
        </w:rPr>
        <w:t xml:space="preserve"> "</w:t>
      </w:r>
      <w:r>
        <w:rPr>
          <w:rFonts w:ascii="Times New Roman" w:hAnsi="Times New Roman"/>
          <w:b/>
          <w:sz w:val="24"/>
          <w:szCs w:val="24"/>
        </w:rPr>
        <w:t>Изобразительное искусство</w:t>
      </w:r>
      <w:r w:rsidRPr="00FC313D">
        <w:rPr>
          <w:rFonts w:ascii="Times New Roman" w:hAnsi="Times New Roman"/>
          <w:b/>
          <w:sz w:val="24"/>
          <w:szCs w:val="24"/>
        </w:rPr>
        <w:t>" в 3 классе</w:t>
      </w: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0550" w:rsidRPr="00AF4BC1" w:rsidRDefault="00270550" w:rsidP="00270550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  <w:r w:rsidRPr="00AF4BC1">
        <w:rPr>
          <w:rFonts w:ascii="Times New Roman" w:hAnsi="Times New Roman"/>
          <w:b/>
          <w:i/>
          <w:sz w:val="24"/>
          <w:szCs w:val="24"/>
        </w:rPr>
        <w:t>Личностные  результаты</w:t>
      </w:r>
      <w:proofErr w:type="gramStart"/>
      <w:r w:rsidRPr="00AF4BC1">
        <w:rPr>
          <w:rFonts w:ascii="Times New Roman" w:hAnsi="Times New Roman"/>
          <w:b/>
          <w:i/>
          <w:sz w:val="24"/>
          <w:szCs w:val="24"/>
        </w:rPr>
        <w:t xml:space="preserve"> :</w:t>
      </w:r>
      <w:proofErr w:type="gramEnd"/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– в ценностно-эстетической сфере – эмоционально-ценностное отношение к окружающему миру (семье, Родине, природе, людям); толерантное принятие разнообразия культурных явлений, национальных ценностей и духовных традиций; художественный вкус и способность к эстетической оценке произведений искусства, нравственной оценке своих и чужих поступков, явлений, окружающей жизни;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– в познавательной (когнитивной) сфере – способность к художественному познанию мира; умение применять полученные знания в собственной художественно-творческой деятельности;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– в трудовой сфере – навыки использования различных 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 стремление использовать художественные умения для создания красивых вещей и их украшения.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 w:rsidRPr="00AF4BC1"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r w:rsidRPr="00AF4BC1">
        <w:rPr>
          <w:rFonts w:ascii="Times New Roman" w:hAnsi="Times New Roman"/>
          <w:b/>
          <w:i/>
          <w:sz w:val="24"/>
          <w:szCs w:val="24"/>
        </w:rPr>
        <w:t xml:space="preserve"> результаты: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– умение видеть и воспринимать проявления художественной культуры в окружающей жизни (техника, музеи, архитектура, дизайн, скульптура и др.);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– желание общаться с искусством, участвовать в обсуждении содержания и выразительных сре</w:t>
      </w:r>
      <w:proofErr w:type="gramStart"/>
      <w:r w:rsidRPr="00AF4BC1">
        <w:rPr>
          <w:rFonts w:ascii="Times New Roman" w:hAnsi="Times New Roman"/>
          <w:sz w:val="24"/>
          <w:szCs w:val="24"/>
        </w:rPr>
        <w:t>дств пр</w:t>
      </w:r>
      <w:proofErr w:type="gramEnd"/>
      <w:r w:rsidRPr="00AF4BC1">
        <w:rPr>
          <w:rFonts w:ascii="Times New Roman" w:hAnsi="Times New Roman"/>
          <w:sz w:val="24"/>
          <w:szCs w:val="24"/>
        </w:rPr>
        <w:t>оизведений искусства;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– активное использование языка изобразительного искусства и различных художественных материалов для освоения содержания разных учебных предметов (литература, окружающий мир, родной язык и др.);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 xml:space="preserve">– обогащение ключевых компетенций (коммуникативных, </w:t>
      </w:r>
      <w:proofErr w:type="spellStart"/>
      <w:r w:rsidRPr="00AF4BC1">
        <w:rPr>
          <w:rFonts w:ascii="Times New Roman" w:hAnsi="Times New Roman"/>
          <w:sz w:val="24"/>
          <w:szCs w:val="24"/>
        </w:rPr>
        <w:t>деятельностных</w:t>
      </w:r>
      <w:proofErr w:type="spellEnd"/>
      <w:r w:rsidRPr="00AF4BC1">
        <w:rPr>
          <w:rFonts w:ascii="Times New Roman" w:hAnsi="Times New Roman"/>
          <w:sz w:val="24"/>
          <w:szCs w:val="24"/>
        </w:rPr>
        <w:t xml:space="preserve"> и др.) художественно-эстетическим содержанием;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– формирование мотивации и умений организовывать самостоятельную художественно-творческую и предметно-продуктивную деятельность, выбирать средства для реализации художественного замысла;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– формирование способности оценивать результаты художественно-творческой деятельности, собственной и одноклассников.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F4BC1">
        <w:rPr>
          <w:rFonts w:ascii="Times New Roman" w:hAnsi="Times New Roman"/>
          <w:b/>
          <w:i/>
          <w:sz w:val="24"/>
          <w:szCs w:val="24"/>
        </w:rPr>
        <w:t xml:space="preserve">Предметными результатами </w:t>
      </w:r>
      <w:proofErr w:type="gramStart"/>
      <w:r w:rsidRPr="00AF4BC1">
        <w:rPr>
          <w:rFonts w:ascii="Times New Roman" w:hAnsi="Times New Roman"/>
          <w:b/>
          <w:i/>
          <w:sz w:val="24"/>
          <w:szCs w:val="24"/>
        </w:rPr>
        <w:t>обучающихся</w:t>
      </w:r>
      <w:proofErr w:type="gramEnd"/>
      <w:r w:rsidRPr="00AF4BC1">
        <w:rPr>
          <w:rFonts w:ascii="Times New Roman" w:hAnsi="Times New Roman"/>
          <w:b/>
          <w:i/>
          <w:sz w:val="24"/>
          <w:szCs w:val="24"/>
        </w:rPr>
        <w:t xml:space="preserve"> являются: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 xml:space="preserve">– в познавательной сфере –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умения различать основные виды и жанры пластических искусств, характеризовать их специфику; </w:t>
      </w:r>
      <w:proofErr w:type="spellStart"/>
      <w:r w:rsidRPr="00AF4BC1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F4BC1">
        <w:rPr>
          <w:rFonts w:ascii="Times New Roman" w:hAnsi="Times New Roman"/>
          <w:sz w:val="24"/>
          <w:szCs w:val="24"/>
        </w:rPr>
        <w:t xml:space="preserve"> представлений о ведущих музеях России и художественных музеях своего региона;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F4BC1">
        <w:rPr>
          <w:rFonts w:ascii="Times New Roman" w:hAnsi="Times New Roman"/>
          <w:sz w:val="24"/>
          <w:szCs w:val="24"/>
        </w:rPr>
        <w:t xml:space="preserve">– в ценностно-эстетической сфере – умения различать и передавать в художественно-творческой деятельности характер, эмоциональное состояние и свое отношений к природе, человеку, обществу; осознание общечеловеческих ценностей,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мирового искусства (в пределах </w:t>
      </w:r>
      <w:r w:rsidRPr="00AF4BC1">
        <w:rPr>
          <w:rFonts w:ascii="Times New Roman" w:hAnsi="Times New Roman"/>
          <w:sz w:val="24"/>
          <w:szCs w:val="24"/>
        </w:rPr>
        <w:lastRenderedPageBreak/>
        <w:t>изученного); проявление устойчивого интереса к художественным традициям своего народа и других народов;</w:t>
      </w:r>
      <w:proofErr w:type="gramEnd"/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– в коммуникативной сфере – способность высказывать суждения о художественных особенностях произведений, изображающих природу и человека в различных эмоциональных состояниях; умение обсуждать коллективные результаты художественно-творческой деятельности;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– в трудовой сфере – умение использовать различные материалы и средства художественной выразительности для передачи замысла в собственной художественной деятельности; моделирование новых образов путем трансформации известных (с использованием средств изобразительного искусства и компьютерной графики).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F4BC1">
        <w:rPr>
          <w:rFonts w:ascii="Times New Roman" w:hAnsi="Times New Roman"/>
          <w:b/>
          <w:sz w:val="24"/>
          <w:szCs w:val="24"/>
        </w:rPr>
        <w:t xml:space="preserve">Требования к уровню подготовки </w:t>
      </w:r>
      <w:proofErr w:type="gramStart"/>
      <w:r w:rsidRPr="00AF4BC1">
        <w:rPr>
          <w:rFonts w:ascii="Times New Roman" w:hAnsi="Times New Roman"/>
          <w:b/>
          <w:sz w:val="24"/>
          <w:szCs w:val="24"/>
        </w:rPr>
        <w:t>оканчивающих</w:t>
      </w:r>
      <w:proofErr w:type="gramEnd"/>
      <w:r w:rsidRPr="00AF4BC1">
        <w:rPr>
          <w:rFonts w:ascii="Times New Roman" w:hAnsi="Times New Roman"/>
          <w:b/>
          <w:sz w:val="24"/>
          <w:szCs w:val="24"/>
        </w:rPr>
        <w:t xml:space="preserve"> 3 класс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F4BC1">
        <w:rPr>
          <w:rFonts w:ascii="Times New Roman" w:hAnsi="Times New Roman"/>
          <w:sz w:val="24"/>
          <w:szCs w:val="24"/>
        </w:rPr>
        <w:t>В результате изучения изобразительного искусства ученик должен: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AF4BC1">
        <w:rPr>
          <w:rFonts w:ascii="Times New Roman" w:hAnsi="Times New Roman"/>
          <w:b/>
          <w:sz w:val="24"/>
          <w:szCs w:val="24"/>
        </w:rPr>
        <w:t>Знать / понимать: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•  доступные сведения о памятниках культуры и искусства, связанные с историей, бытом и жизнью своего народа; ведущие художественные музеи России и своего региона;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•  понятия: живопись, графика, пейзаж, натюрморт, портрет, архитектура, народное декоративно-прикладное искусство;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•  отдельные произведения выдающихся художников и народных мастеров;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•  приемы смешения красок для получения разнообразных теплых и холодных оттенков цвета (красный теплый и холодный, зеленый теплый и холодный, синий теплый и холодный), приемы плавного и ступенчатого «растяжения» цвета;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•  основы орнамента (символика орнаментальных мотивов, ритмические схемы композиции, связь декора с материалом, формой и назначением вещи);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F4BC1">
        <w:rPr>
          <w:rFonts w:ascii="Times New Roman" w:hAnsi="Times New Roman"/>
          <w:sz w:val="24"/>
          <w:szCs w:val="24"/>
        </w:rPr>
        <w:t>•  основные правила станковой и декоративной композиции (на примерах натюрморта,  пейзажа, портрета, сюжетно-тематической композиции); средства композиции: зрительный центр, статика, динамика, ритм, равновесие;</w:t>
      </w:r>
      <w:proofErr w:type="gramEnd"/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•  названия ручных инструментов, их назначение, правила безопасности труда и личной гигиены при обработке различных материалов;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F4BC1">
        <w:rPr>
          <w:rFonts w:ascii="Times New Roman" w:hAnsi="Times New Roman"/>
          <w:sz w:val="24"/>
          <w:szCs w:val="24"/>
        </w:rPr>
        <w:t>•  разнообразные средства выразительности, используемые в создании художественного образа (формат, форма, цвет, линия, объем, ритм, композиция, пропорции, материал, фактура, декор);</w:t>
      </w:r>
      <w:proofErr w:type="gramEnd"/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F4BC1">
        <w:rPr>
          <w:rFonts w:ascii="Times New Roman" w:hAnsi="Times New Roman"/>
          <w:sz w:val="24"/>
          <w:szCs w:val="24"/>
        </w:rPr>
        <w:t>•  основы традиционной технологии художественной обработки и конструирования из природных материалов (глины, соломы, бересты), ткани (набойка, ткачество на дощечке, вышивка, лоскутное шитье и др.), бумаги (гофрирование, скручивание, склеивание, складывание, конструирование), глины (лепка из пласта по готовым</w:t>
      </w:r>
      <w:r>
        <w:rPr>
          <w:rFonts w:ascii="Times New Roman" w:hAnsi="Times New Roman"/>
          <w:sz w:val="24"/>
          <w:szCs w:val="24"/>
        </w:rPr>
        <w:t xml:space="preserve"> формам, приемы лепного декора).</w:t>
      </w:r>
      <w:proofErr w:type="gramEnd"/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Уметь: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F4BC1">
        <w:rPr>
          <w:rFonts w:ascii="Times New Roman" w:hAnsi="Times New Roman"/>
          <w:sz w:val="24"/>
          <w:szCs w:val="24"/>
        </w:rPr>
        <w:t>•  организовывать свое рабочее место; пользоваться кистью, красками, палитрой, ножницами, линейкой, шилом, кистью для клея, стекой, иголкой;</w:t>
      </w:r>
      <w:proofErr w:type="gramEnd"/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•  правильно определять, рисовать, исполнять в материале форму простых и комбинированных предметов, их пропорции, конструкцию, строение, цвет;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•  применять способы смешения акварельных, гуашевых красок для получения разнообразных оттенков в соответствии с передаваемым в рисунке настроением;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lastRenderedPageBreak/>
        <w:t>•  выбирать величину и расположение изображения в зависимости от формата и размера листа бумаги; учитывать в рисунке особенности изображения ближних и дальних планов, изменение цвета предметов по мере их удаления от зрителя;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•  применять основные средства художественной выразительности в рисунке и живописи (с натуры, по памяти и представлению), в конструктивных работах, в сюжетно-тематических и декоративных композициях с учетом замысла;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 xml:space="preserve">•  рисовать кистью без предварительного рисунка элементы </w:t>
      </w:r>
      <w:proofErr w:type="spellStart"/>
      <w:r w:rsidRPr="00AF4BC1">
        <w:rPr>
          <w:rFonts w:ascii="Times New Roman" w:hAnsi="Times New Roman"/>
          <w:sz w:val="24"/>
          <w:szCs w:val="24"/>
        </w:rPr>
        <w:t>жостовского</w:t>
      </w:r>
      <w:proofErr w:type="spellEnd"/>
      <w:r w:rsidRPr="00AF4BC1">
        <w:rPr>
          <w:rFonts w:ascii="Times New Roman" w:hAnsi="Times New Roman"/>
          <w:sz w:val="24"/>
          <w:szCs w:val="24"/>
        </w:rPr>
        <w:t xml:space="preserve"> орнамента, придерживаться последовательности исполнения росписи;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•  решать художественно-творческие задачи на проектирование изделий, пользуясь технологической картой облегченного типа, техническим рисунком, эскизом, с учетом простейших приемов технологии в народном творчестве;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•  выполнять сюжетно-тематические и декоративные композиции по собственному замыслу, по представлению, иллюстрации к литературным и фольклорным произведениям изобразительными материалами, в технике аппликации из бумаги, ткани;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•  выполнять тамбурный шов и украшать изделие народной вышивкой;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•  лепить и украшать декором сосуды по мотивам керамики Гжели, Скопина, конструировать изделия из соломки по мотивам работ киргизских и белорусских мастеров;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 xml:space="preserve">•  конструировать динамические и статические игрушки по мотивам традиционных работ </w:t>
      </w:r>
      <w:proofErr w:type="spellStart"/>
      <w:r w:rsidRPr="00AF4BC1">
        <w:rPr>
          <w:rFonts w:ascii="Times New Roman" w:hAnsi="Times New Roman"/>
          <w:sz w:val="24"/>
          <w:szCs w:val="24"/>
        </w:rPr>
        <w:t>богородских</w:t>
      </w:r>
      <w:proofErr w:type="spellEnd"/>
      <w:r w:rsidRPr="00AF4BC1">
        <w:rPr>
          <w:rFonts w:ascii="Times New Roman" w:hAnsi="Times New Roman"/>
          <w:sz w:val="24"/>
          <w:szCs w:val="24"/>
        </w:rPr>
        <w:t xml:space="preserve"> народных мастеров;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деятельности: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•  выражать свое эмоционально-эстетическое отношение к произведениям изобразительного и народного декоративно-прикладного искусства, к окружающему миру; чувствовать гармонию в сочетании цветов, в очертаниях, пропорциях и форме предметов;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•  высказывать собственные оценочные суждения о рассматриваемых произведениях искусства при посещении художественных музеев, музеев народного декоративно-прикладного искусства;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•  проявлять нравственно-эстетическое отношение к родной природе, Родине, защитникам Отечества, национальным обычаям и культурным традициям народа своего края, своей страны и других народов мира;</w:t>
      </w:r>
    </w:p>
    <w:p w:rsidR="00270550" w:rsidRPr="00AF4BC1" w:rsidRDefault="00270550" w:rsidP="002705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4BC1">
        <w:rPr>
          <w:rFonts w:ascii="Times New Roman" w:hAnsi="Times New Roman"/>
          <w:sz w:val="24"/>
          <w:szCs w:val="24"/>
        </w:rPr>
        <w:t>•  проявлять положительное отношение к процессу труда, к результатам своего труда и других людей; стремление к преобразованию предметной обстановки в школе и дома.</w:t>
      </w: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0550" w:rsidRPr="00FC313D" w:rsidRDefault="00270550" w:rsidP="002705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0550" w:rsidRPr="000664AC" w:rsidRDefault="00270550" w:rsidP="0027055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270550" w:rsidRDefault="00270550" w:rsidP="00270550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270550" w:rsidRDefault="00270550" w:rsidP="00270550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C313D">
        <w:rPr>
          <w:rFonts w:ascii="Times New Roman" w:hAnsi="Times New Roman"/>
          <w:b/>
          <w:sz w:val="24"/>
          <w:szCs w:val="24"/>
        </w:rPr>
        <w:t xml:space="preserve">2.Содержание предмета </w:t>
      </w:r>
    </w:p>
    <w:p w:rsidR="00270550" w:rsidRDefault="00270550" w:rsidP="00270550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C313D">
        <w:rPr>
          <w:rFonts w:ascii="Times New Roman" w:hAnsi="Times New Roman"/>
          <w:b/>
          <w:sz w:val="24"/>
          <w:szCs w:val="24"/>
        </w:rPr>
        <w:t>"</w:t>
      </w:r>
      <w:r>
        <w:rPr>
          <w:rFonts w:ascii="Times New Roman" w:hAnsi="Times New Roman"/>
          <w:b/>
          <w:sz w:val="24"/>
          <w:szCs w:val="24"/>
        </w:rPr>
        <w:t>Изобразительное искусство</w:t>
      </w:r>
      <w:r w:rsidRPr="00FC313D">
        <w:rPr>
          <w:rFonts w:ascii="Times New Roman" w:hAnsi="Times New Roman"/>
          <w:b/>
          <w:sz w:val="24"/>
          <w:szCs w:val="24"/>
        </w:rPr>
        <w:t>" в 3 классе</w:t>
      </w:r>
    </w:p>
    <w:p w:rsidR="00270550" w:rsidRDefault="00270550" w:rsidP="00270550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70550" w:rsidRDefault="00270550" w:rsidP="00270550">
      <w:pPr>
        <w:spacing w:after="0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F40C9">
        <w:rPr>
          <w:rFonts w:ascii="Times New Roman" w:hAnsi="Times New Roman"/>
          <w:b/>
          <w:color w:val="000000"/>
          <w:sz w:val="24"/>
          <w:szCs w:val="24"/>
        </w:rPr>
        <w:t>Место предмета в базисном учебном плане</w:t>
      </w:r>
    </w:p>
    <w:p w:rsidR="00270550" w:rsidRPr="005E0707" w:rsidRDefault="00270550" w:rsidP="0027055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 xml:space="preserve">Программа и материал УМК </w:t>
      </w:r>
      <w:proofErr w:type="gramStart"/>
      <w:r w:rsidRPr="005E0707">
        <w:rPr>
          <w:rFonts w:ascii="Times New Roman" w:hAnsi="Times New Roman" w:cs="Times New Roman"/>
        </w:rPr>
        <w:t>рассчитаны</w:t>
      </w:r>
      <w:proofErr w:type="gramEnd"/>
      <w:r w:rsidRPr="005E0707">
        <w:rPr>
          <w:rFonts w:ascii="Times New Roman" w:hAnsi="Times New Roman" w:cs="Times New Roman"/>
        </w:rPr>
        <w:t xml:space="preserve"> на </w:t>
      </w:r>
      <w:r w:rsidRPr="005E0707">
        <w:rPr>
          <w:rFonts w:ascii="Times New Roman" w:hAnsi="Times New Roman" w:cs="Times New Roman"/>
          <w:b/>
        </w:rPr>
        <w:t xml:space="preserve">34 часа в год </w:t>
      </w:r>
      <w:r w:rsidRPr="005E0707">
        <w:rPr>
          <w:rFonts w:ascii="Times New Roman" w:hAnsi="Times New Roman" w:cs="Times New Roman"/>
        </w:rPr>
        <w:t xml:space="preserve">(1 час в неделю), что соответствует БУП в 3 классах (1–4). </w:t>
      </w:r>
    </w:p>
    <w:p w:rsidR="00270550" w:rsidRPr="00270550" w:rsidRDefault="00270550" w:rsidP="00270550">
      <w:pPr>
        <w:pStyle w:val="ab"/>
        <w:shd w:val="clear" w:color="auto" w:fill="FFFFFF"/>
        <w:spacing w:after="0"/>
        <w:ind w:left="360"/>
        <w:jc w:val="both"/>
        <w:rPr>
          <w:rFonts w:eastAsia="Times New Roman"/>
          <w:color w:val="000000"/>
          <w:sz w:val="24"/>
          <w:szCs w:val="24"/>
          <w:lang w:val="ru-RU"/>
        </w:rPr>
      </w:pPr>
    </w:p>
    <w:p w:rsidR="00270550" w:rsidRPr="00270550" w:rsidRDefault="00270550" w:rsidP="00270550">
      <w:pPr>
        <w:pStyle w:val="ab"/>
        <w:shd w:val="clear" w:color="auto" w:fill="FFFFFF"/>
        <w:spacing w:after="0"/>
        <w:ind w:left="360"/>
        <w:jc w:val="center"/>
        <w:rPr>
          <w:rFonts w:eastAsia="Times New Roman"/>
          <w:b/>
          <w:color w:val="000000"/>
          <w:sz w:val="24"/>
          <w:szCs w:val="24"/>
          <w:lang w:val="ru-RU"/>
        </w:rPr>
      </w:pPr>
      <w:r w:rsidRPr="00270550">
        <w:rPr>
          <w:rFonts w:eastAsia="Times New Roman"/>
          <w:b/>
          <w:color w:val="000000"/>
          <w:sz w:val="24"/>
          <w:szCs w:val="24"/>
          <w:lang w:val="ru-RU"/>
        </w:rPr>
        <w:t>Содержание</w:t>
      </w:r>
    </w:p>
    <w:p w:rsidR="00270550" w:rsidRPr="00AF4BC1" w:rsidRDefault="00270550" w:rsidP="00270550">
      <w:pPr>
        <w:pStyle w:val="ParagraphStyle"/>
        <w:spacing w:before="120" w:line="264" w:lineRule="auto"/>
        <w:jc w:val="center"/>
        <w:rPr>
          <w:rFonts w:ascii="Times New Roman" w:hAnsi="Times New Roman" w:cs="Times New Roman"/>
          <w:b/>
          <w:bCs/>
        </w:rPr>
      </w:pPr>
      <w:r w:rsidRPr="00AF4BC1">
        <w:rPr>
          <w:rFonts w:ascii="Times New Roman" w:hAnsi="Times New Roman" w:cs="Times New Roman"/>
          <w:b/>
          <w:bCs/>
        </w:rPr>
        <w:t>Мир изобразительных (пластических) искусств</w:t>
      </w:r>
    </w:p>
    <w:p w:rsidR="00270550" w:rsidRPr="00AF4BC1" w:rsidRDefault="00270550" w:rsidP="00270550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</w:rPr>
      </w:pPr>
      <w:r w:rsidRPr="00AF4BC1">
        <w:rPr>
          <w:rFonts w:ascii="Times New Roman" w:hAnsi="Times New Roman" w:cs="Times New Roman"/>
        </w:rPr>
        <w:t>Образное содержание искусства. Отражение в произведениях изобразительных (пластических) искусств человеческих чувств, идей, отношений к природе, человеку и обществу на примере произведений отечественных и зарубежных художников.</w:t>
      </w:r>
    </w:p>
    <w:p w:rsidR="00270550" w:rsidRPr="00AF4BC1" w:rsidRDefault="00270550" w:rsidP="0027055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AF4BC1">
        <w:rPr>
          <w:rFonts w:ascii="Times New Roman" w:hAnsi="Times New Roman" w:cs="Times New Roman"/>
        </w:rPr>
        <w:t>Виды изобразительных (пластических) искусств: живопись, графика, скульптура, архитектура, дизайн, декоративно-прикладное искусство (</w:t>
      </w:r>
      <w:proofErr w:type="spellStart"/>
      <w:r w:rsidRPr="00AF4BC1">
        <w:rPr>
          <w:rFonts w:ascii="Times New Roman" w:hAnsi="Times New Roman" w:cs="Times New Roman"/>
        </w:rPr>
        <w:t>об-щее</w:t>
      </w:r>
      <w:proofErr w:type="spellEnd"/>
      <w:r w:rsidRPr="00AF4BC1">
        <w:rPr>
          <w:rFonts w:ascii="Times New Roman" w:hAnsi="Times New Roman" w:cs="Times New Roman"/>
        </w:rPr>
        <w:t xml:space="preserve"> представление), их связь с жизнью.</w:t>
      </w:r>
      <w:proofErr w:type="gramEnd"/>
      <w:r w:rsidRPr="00AF4BC1">
        <w:rPr>
          <w:rFonts w:ascii="Times New Roman" w:hAnsi="Times New Roman" w:cs="Times New Roman"/>
        </w:rPr>
        <w:t xml:space="preserve"> Жанры изобразительных </w:t>
      </w:r>
      <w:proofErr w:type="spellStart"/>
      <w:proofErr w:type="gramStart"/>
      <w:r w:rsidRPr="00AF4BC1">
        <w:rPr>
          <w:rFonts w:ascii="Times New Roman" w:hAnsi="Times New Roman" w:cs="Times New Roman"/>
        </w:rPr>
        <w:t>ис-кусств</w:t>
      </w:r>
      <w:proofErr w:type="spellEnd"/>
      <w:proofErr w:type="gramEnd"/>
      <w:r w:rsidRPr="00AF4BC1">
        <w:rPr>
          <w:rFonts w:ascii="Times New Roman" w:hAnsi="Times New Roman" w:cs="Times New Roman"/>
        </w:rPr>
        <w:t xml:space="preserve">: портрет  (на примере произведений Леонардо да Винчи);  пейзаж (на примере произведений И. А. Шишкина, </w:t>
      </w:r>
      <w:r w:rsidRPr="00AF4BC1">
        <w:rPr>
          <w:rFonts w:ascii="Times New Roman" w:hAnsi="Times New Roman" w:cs="Times New Roman"/>
          <w:i/>
          <w:iCs/>
        </w:rPr>
        <w:t>И. К. Айвазовского</w:t>
      </w:r>
      <w:r w:rsidRPr="00AF4BC1">
        <w:rPr>
          <w:rFonts w:ascii="Times New Roman" w:hAnsi="Times New Roman" w:cs="Times New Roman"/>
        </w:rPr>
        <w:t>); натюрморт и анималистический жанр (в произведениях русских и зарубежных художников – по выбору). Виды художественной деятельности (</w:t>
      </w:r>
      <w:proofErr w:type="gramStart"/>
      <w:r w:rsidRPr="00AF4BC1">
        <w:rPr>
          <w:rFonts w:ascii="Times New Roman" w:hAnsi="Times New Roman" w:cs="Times New Roman"/>
        </w:rPr>
        <w:t>изобразительная</w:t>
      </w:r>
      <w:proofErr w:type="gramEnd"/>
      <w:r w:rsidRPr="00AF4BC1">
        <w:rPr>
          <w:rFonts w:ascii="Times New Roman" w:hAnsi="Times New Roman" w:cs="Times New Roman"/>
        </w:rPr>
        <w:t>, декоративная, конструктивная). Взаимосвязи изобразительного искусства с музыкой, литературой, театром, кино.</w:t>
      </w:r>
    </w:p>
    <w:p w:rsidR="00270550" w:rsidRPr="00AF4BC1" w:rsidRDefault="00270550" w:rsidP="0027055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AF4BC1">
        <w:rPr>
          <w:rFonts w:ascii="Times New Roman" w:hAnsi="Times New Roman" w:cs="Times New Roman"/>
        </w:rPr>
        <w:t>Богатство и разнообразие художественной культуры России (образы архитектуры, живописи, декоративно-прикладного народного искусства) и мира  (образы  архитектуры  и  живописи). Патриотическая  тема  в  произведениях  отечественных  художников  (на  примере произведений А. А. Дейнеки и др.).</w:t>
      </w:r>
    </w:p>
    <w:p w:rsidR="00270550" w:rsidRPr="00AF4BC1" w:rsidRDefault="00270550" w:rsidP="0027055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AF4BC1">
        <w:rPr>
          <w:rFonts w:ascii="Times New Roman" w:hAnsi="Times New Roman" w:cs="Times New Roman"/>
          <w:b/>
          <w:bCs/>
          <w:i/>
          <w:iCs/>
        </w:rPr>
        <w:t xml:space="preserve">Расширение кругозора: </w:t>
      </w:r>
      <w:r w:rsidRPr="00AF4BC1">
        <w:rPr>
          <w:rFonts w:ascii="Times New Roman" w:hAnsi="Times New Roman" w:cs="Times New Roman"/>
          <w:i/>
          <w:iCs/>
        </w:rPr>
        <w:t>знакомство с ведущими художественными музеями России: Русским музеем, Музеем изобразительных искусств имени А. С. Пушкина.</w:t>
      </w:r>
    </w:p>
    <w:p w:rsidR="00270550" w:rsidRPr="00AF4BC1" w:rsidRDefault="00270550" w:rsidP="00270550">
      <w:pPr>
        <w:pStyle w:val="ParagraphStyle"/>
        <w:spacing w:before="120" w:line="264" w:lineRule="auto"/>
        <w:jc w:val="center"/>
        <w:rPr>
          <w:rFonts w:ascii="Times New Roman" w:hAnsi="Times New Roman" w:cs="Times New Roman"/>
          <w:b/>
          <w:bCs/>
        </w:rPr>
      </w:pPr>
      <w:r w:rsidRPr="00AF4BC1">
        <w:rPr>
          <w:rFonts w:ascii="Times New Roman" w:hAnsi="Times New Roman" w:cs="Times New Roman"/>
          <w:b/>
          <w:bCs/>
        </w:rPr>
        <w:t>Художественный язык изобразительного искусства</w:t>
      </w:r>
    </w:p>
    <w:p w:rsidR="00270550" w:rsidRPr="00AF4BC1" w:rsidRDefault="00270550" w:rsidP="0027055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AF4BC1">
        <w:rPr>
          <w:rFonts w:ascii="Times New Roman" w:hAnsi="Times New Roman" w:cs="Times New Roman"/>
        </w:rPr>
        <w:t xml:space="preserve">Основы изобразительного языка искусства: рисунок, цвет, объем, композиция, пропорции. </w:t>
      </w:r>
      <w:proofErr w:type="gramStart"/>
      <w:r w:rsidRPr="00AF4BC1">
        <w:rPr>
          <w:rFonts w:ascii="Times New Roman" w:hAnsi="Times New Roman" w:cs="Times New Roman"/>
        </w:rPr>
        <w:t xml:space="preserve">Элементарные основы рисунка (характер линии, </w:t>
      </w:r>
      <w:r w:rsidRPr="00AF4BC1">
        <w:rPr>
          <w:rFonts w:ascii="Times New Roman" w:hAnsi="Times New Roman" w:cs="Times New Roman"/>
          <w:i/>
          <w:iCs/>
        </w:rPr>
        <w:t>штриха</w:t>
      </w:r>
      <w:r w:rsidRPr="00AF4BC1">
        <w:rPr>
          <w:rFonts w:ascii="Times New Roman" w:hAnsi="Times New Roman" w:cs="Times New Roman"/>
        </w:rPr>
        <w:t xml:space="preserve">; соотношение черного и белого, композиция); живописи (основные и составные, теплые и холодные цвета, изменение характера цвета); скульптуры (объем, ритм, фактура); архитектуры (объем, соотношение частей,  ритм,  силуэт);  декоративно-прикладного  искусства  и  дизайна (обобщение, роль ритма и цвета) на примерах произведений отечественных и зарубежных художников. </w:t>
      </w:r>
      <w:proofErr w:type="gramEnd"/>
    </w:p>
    <w:p w:rsidR="00270550" w:rsidRPr="00AF4BC1" w:rsidRDefault="00270550" w:rsidP="0027055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AF4BC1">
        <w:rPr>
          <w:rFonts w:ascii="Times New Roman" w:hAnsi="Times New Roman" w:cs="Times New Roman"/>
          <w:b/>
          <w:bCs/>
          <w:i/>
          <w:iCs/>
        </w:rPr>
        <w:t xml:space="preserve">Расширение кругозора: </w:t>
      </w:r>
      <w:r w:rsidRPr="00AF4BC1">
        <w:rPr>
          <w:rFonts w:ascii="Times New Roman" w:hAnsi="Times New Roman" w:cs="Times New Roman"/>
          <w:i/>
          <w:iCs/>
        </w:rPr>
        <w:t>восприятие, эмоциональная оценка шедевров русского и мирового искусства на основе представлений о языке изобразительных (пластических) искусств.</w:t>
      </w:r>
    </w:p>
    <w:p w:rsidR="00270550" w:rsidRPr="00AF4BC1" w:rsidRDefault="00270550" w:rsidP="00270550">
      <w:pPr>
        <w:pStyle w:val="ParagraphStyle"/>
        <w:spacing w:before="120" w:line="264" w:lineRule="auto"/>
        <w:jc w:val="center"/>
        <w:rPr>
          <w:rFonts w:ascii="Times New Roman" w:hAnsi="Times New Roman" w:cs="Times New Roman"/>
          <w:b/>
          <w:bCs/>
        </w:rPr>
      </w:pPr>
      <w:r w:rsidRPr="00AF4BC1">
        <w:rPr>
          <w:rFonts w:ascii="Times New Roman" w:hAnsi="Times New Roman" w:cs="Times New Roman"/>
          <w:b/>
          <w:bCs/>
        </w:rPr>
        <w:t>Художественное творчество и его связь с окружающей жизнью</w:t>
      </w:r>
    </w:p>
    <w:p w:rsidR="00270550" w:rsidRPr="00AF4BC1" w:rsidRDefault="00270550" w:rsidP="0027055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AF4BC1">
        <w:rPr>
          <w:rFonts w:ascii="Times New Roman" w:hAnsi="Times New Roman" w:cs="Times New Roman"/>
        </w:rPr>
        <w:t xml:space="preserve">Практический опыт постижения художественного языка изобразительного искусства в процессе восприятия произведений искусства и в собственной художественно-творческой деятельности. </w:t>
      </w:r>
      <w:proofErr w:type="gramStart"/>
      <w:r w:rsidRPr="00AF4BC1">
        <w:rPr>
          <w:rFonts w:ascii="Times New Roman" w:hAnsi="Times New Roman" w:cs="Times New Roman"/>
        </w:rPr>
        <w:t xml:space="preserve">Работа в различных видах изобразительной (живопись, графика, скульптура), декоративно-прикладной </w:t>
      </w:r>
      <w:r w:rsidRPr="00AF4BC1">
        <w:rPr>
          <w:rFonts w:ascii="Times New Roman" w:hAnsi="Times New Roman" w:cs="Times New Roman"/>
          <w:i/>
          <w:iCs/>
        </w:rPr>
        <w:t>(орнаменты</w:t>
      </w:r>
      <w:r w:rsidRPr="00AF4BC1">
        <w:rPr>
          <w:rFonts w:ascii="Times New Roman" w:hAnsi="Times New Roman" w:cs="Times New Roman"/>
        </w:rPr>
        <w:t xml:space="preserve">, росписи, эскизы оформления изделий) и </w:t>
      </w:r>
      <w:r w:rsidRPr="00AF4BC1">
        <w:rPr>
          <w:rFonts w:ascii="Times New Roman" w:hAnsi="Times New Roman" w:cs="Times New Roman"/>
          <w:i/>
          <w:iCs/>
        </w:rPr>
        <w:t>художественно-конструктивной (</w:t>
      </w:r>
      <w:proofErr w:type="spellStart"/>
      <w:r w:rsidRPr="00AF4BC1">
        <w:rPr>
          <w:rFonts w:ascii="Times New Roman" w:hAnsi="Times New Roman" w:cs="Times New Roman"/>
          <w:i/>
          <w:iCs/>
        </w:rPr>
        <w:t>бумагопластика</w:t>
      </w:r>
      <w:proofErr w:type="spellEnd"/>
      <w:r w:rsidRPr="00AF4BC1">
        <w:rPr>
          <w:rFonts w:ascii="Times New Roman" w:hAnsi="Times New Roman" w:cs="Times New Roman"/>
          <w:i/>
          <w:iCs/>
        </w:rPr>
        <w:t>) деятельности</w:t>
      </w:r>
      <w:r w:rsidRPr="00AF4BC1">
        <w:rPr>
          <w:rFonts w:ascii="Times New Roman" w:hAnsi="Times New Roman" w:cs="Times New Roman"/>
        </w:rPr>
        <w:t>.</w:t>
      </w:r>
      <w:proofErr w:type="gramEnd"/>
    </w:p>
    <w:p w:rsidR="00270550" w:rsidRPr="00AF4BC1" w:rsidRDefault="00270550" w:rsidP="0027055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AF4BC1">
        <w:rPr>
          <w:rFonts w:ascii="Times New Roman" w:hAnsi="Times New Roman" w:cs="Times New Roman"/>
        </w:rPr>
        <w:lastRenderedPageBreak/>
        <w:t xml:space="preserve">Первичные навыки рисования с натуры, по памяти и воображению (натюрморт, пейзаж, животные, человек). </w:t>
      </w:r>
      <w:proofErr w:type="gramStart"/>
      <w:r w:rsidRPr="00AF4BC1">
        <w:rPr>
          <w:rFonts w:ascii="Times New Roman" w:hAnsi="Times New Roman" w:cs="Times New Roman"/>
        </w:rPr>
        <w:t xml:space="preserve">Использование в индивидуальной и коллективной деятельности различных художественных техник и материалов, таких как: </w:t>
      </w:r>
      <w:r w:rsidRPr="00AF4BC1">
        <w:rPr>
          <w:rFonts w:ascii="Times New Roman" w:hAnsi="Times New Roman" w:cs="Times New Roman"/>
          <w:i/>
          <w:iCs/>
        </w:rPr>
        <w:t xml:space="preserve">коллаж, </w:t>
      </w:r>
      <w:proofErr w:type="spellStart"/>
      <w:r w:rsidRPr="00AF4BC1">
        <w:rPr>
          <w:rFonts w:ascii="Times New Roman" w:hAnsi="Times New Roman" w:cs="Times New Roman"/>
          <w:i/>
          <w:iCs/>
        </w:rPr>
        <w:t>граттаж</w:t>
      </w:r>
      <w:proofErr w:type="spellEnd"/>
      <w:r w:rsidRPr="00AF4BC1">
        <w:rPr>
          <w:rFonts w:ascii="Times New Roman" w:hAnsi="Times New Roman" w:cs="Times New Roman"/>
        </w:rPr>
        <w:t xml:space="preserve">, </w:t>
      </w:r>
      <w:r w:rsidRPr="00AF4BC1">
        <w:rPr>
          <w:rFonts w:ascii="Times New Roman" w:hAnsi="Times New Roman" w:cs="Times New Roman"/>
          <w:i/>
          <w:iCs/>
        </w:rPr>
        <w:t>аппликация</w:t>
      </w:r>
      <w:r w:rsidRPr="00AF4BC1">
        <w:rPr>
          <w:rFonts w:ascii="Times New Roman" w:hAnsi="Times New Roman" w:cs="Times New Roman"/>
        </w:rPr>
        <w:t xml:space="preserve">, бумажная пластика, гуашь, акварель, пастель, восковые мелки, </w:t>
      </w:r>
      <w:r w:rsidRPr="00AF4BC1">
        <w:rPr>
          <w:rFonts w:ascii="Times New Roman" w:hAnsi="Times New Roman" w:cs="Times New Roman"/>
          <w:i/>
          <w:iCs/>
        </w:rPr>
        <w:t>тушь</w:t>
      </w:r>
      <w:r w:rsidRPr="00AF4BC1">
        <w:rPr>
          <w:rFonts w:ascii="Times New Roman" w:hAnsi="Times New Roman" w:cs="Times New Roman"/>
        </w:rPr>
        <w:t xml:space="preserve">, карандаш, </w:t>
      </w:r>
      <w:r w:rsidRPr="00AF4BC1">
        <w:rPr>
          <w:rFonts w:ascii="Times New Roman" w:hAnsi="Times New Roman" w:cs="Times New Roman"/>
          <w:i/>
          <w:iCs/>
        </w:rPr>
        <w:t>фломастеры</w:t>
      </w:r>
      <w:r w:rsidRPr="00AF4BC1">
        <w:rPr>
          <w:rFonts w:ascii="Times New Roman" w:hAnsi="Times New Roman" w:cs="Times New Roman"/>
        </w:rPr>
        <w:t xml:space="preserve">, </w:t>
      </w:r>
      <w:r w:rsidRPr="00AF4BC1">
        <w:rPr>
          <w:rFonts w:ascii="Times New Roman" w:hAnsi="Times New Roman" w:cs="Times New Roman"/>
          <w:i/>
          <w:iCs/>
        </w:rPr>
        <w:t>пластилин</w:t>
      </w:r>
      <w:r w:rsidRPr="00AF4BC1">
        <w:rPr>
          <w:rFonts w:ascii="Times New Roman" w:hAnsi="Times New Roman" w:cs="Times New Roman"/>
        </w:rPr>
        <w:t xml:space="preserve">, </w:t>
      </w:r>
      <w:r w:rsidRPr="00AF4BC1">
        <w:rPr>
          <w:rFonts w:ascii="Times New Roman" w:hAnsi="Times New Roman" w:cs="Times New Roman"/>
          <w:i/>
          <w:iCs/>
        </w:rPr>
        <w:t>глина</w:t>
      </w:r>
      <w:r w:rsidRPr="00AF4BC1">
        <w:rPr>
          <w:rFonts w:ascii="Times New Roman" w:hAnsi="Times New Roman" w:cs="Times New Roman"/>
        </w:rPr>
        <w:t xml:space="preserve">, подручные и природные материалы. </w:t>
      </w:r>
      <w:proofErr w:type="gramEnd"/>
    </w:p>
    <w:p w:rsidR="00270550" w:rsidRPr="00AF4BC1" w:rsidRDefault="00270550" w:rsidP="0027055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AF4BC1">
        <w:rPr>
          <w:rFonts w:ascii="Times New Roman" w:hAnsi="Times New Roman" w:cs="Times New Roman"/>
        </w:rPr>
        <w:t xml:space="preserve">Передача настроения в творческой работе (живописи, графике, декоративно-прикладном искусстве) с помощью цвета, тона, композиции, пространства, линии, </w:t>
      </w:r>
      <w:r w:rsidRPr="00AF4BC1">
        <w:rPr>
          <w:rFonts w:ascii="Times New Roman" w:hAnsi="Times New Roman" w:cs="Times New Roman"/>
          <w:i/>
          <w:iCs/>
        </w:rPr>
        <w:t>штриха</w:t>
      </w:r>
      <w:r w:rsidRPr="00AF4BC1">
        <w:rPr>
          <w:rFonts w:ascii="Times New Roman" w:hAnsi="Times New Roman" w:cs="Times New Roman"/>
        </w:rPr>
        <w:t xml:space="preserve">, пятна, </w:t>
      </w:r>
      <w:r w:rsidRPr="00AF4BC1">
        <w:rPr>
          <w:rFonts w:ascii="Times New Roman" w:hAnsi="Times New Roman" w:cs="Times New Roman"/>
          <w:i/>
          <w:iCs/>
        </w:rPr>
        <w:t>объема</w:t>
      </w:r>
      <w:r w:rsidRPr="00AF4BC1">
        <w:rPr>
          <w:rFonts w:ascii="Times New Roman" w:hAnsi="Times New Roman" w:cs="Times New Roman"/>
        </w:rPr>
        <w:t xml:space="preserve">, </w:t>
      </w:r>
      <w:r w:rsidRPr="00AF4BC1">
        <w:rPr>
          <w:rFonts w:ascii="Times New Roman" w:hAnsi="Times New Roman" w:cs="Times New Roman"/>
          <w:i/>
          <w:iCs/>
        </w:rPr>
        <w:t>материала, орнамента, конструирования</w:t>
      </w:r>
      <w:r w:rsidRPr="00AF4BC1">
        <w:rPr>
          <w:rFonts w:ascii="Times New Roman" w:hAnsi="Times New Roman" w:cs="Times New Roman"/>
        </w:rPr>
        <w:t xml:space="preserve"> (на примерах работ русских и зарубежных художников, изделий народного искусства, дизайна).</w:t>
      </w:r>
      <w:proofErr w:type="gramEnd"/>
      <w:r w:rsidRPr="00AF4BC1">
        <w:rPr>
          <w:rFonts w:ascii="Times New Roman" w:hAnsi="Times New Roman" w:cs="Times New Roman"/>
        </w:rPr>
        <w:t xml:space="preserve"> Выбор и применение выразительных сре</w:t>
      </w:r>
      <w:proofErr w:type="gramStart"/>
      <w:r w:rsidRPr="00AF4BC1">
        <w:rPr>
          <w:rFonts w:ascii="Times New Roman" w:hAnsi="Times New Roman" w:cs="Times New Roman"/>
        </w:rPr>
        <w:t>дств дл</w:t>
      </w:r>
      <w:proofErr w:type="gramEnd"/>
      <w:r w:rsidRPr="00AF4BC1">
        <w:rPr>
          <w:rFonts w:ascii="Times New Roman" w:hAnsi="Times New Roman" w:cs="Times New Roman"/>
        </w:rPr>
        <w:t>я реализации собственного замысла в рисунке, аппликации, художественном изделии.</w:t>
      </w:r>
    </w:p>
    <w:p w:rsidR="00270550" w:rsidRPr="00AF4BC1" w:rsidRDefault="00270550" w:rsidP="0027055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</w:rPr>
      </w:pPr>
      <w:proofErr w:type="gramStart"/>
      <w:r w:rsidRPr="00AF4BC1">
        <w:rPr>
          <w:rFonts w:ascii="Times New Roman" w:hAnsi="Times New Roman" w:cs="Times New Roman"/>
          <w:i/>
          <w:iCs/>
        </w:rPr>
        <w:t>Роль изобразительных (пластических) искусств в организации материального окружения человека (вторая природа), его повседневной жизни (архитектура зданий, планировка парков, оформление интерьера квартиры, школы; дизайн одежды, мебели, посуды, игрушек, оформление книг, роспись тканей и др.).</w:t>
      </w:r>
      <w:proofErr w:type="gramEnd"/>
    </w:p>
    <w:p w:rsidR="00270550" w:rsidRPr="00AF4BC1" w:rsidRDefault="00270550" w:rsidP="0027055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AF4BC1">
        <w:rPr>
          <w:rFonts w:ascii="Times New Roman" w:hAnsi="Times New Roman" w:cs="Times New Roman"/>
        </w:rPr>
        <w:t>Знакомство с произведениями народных художественных промыслов России (основные центры) с учетом местных условий, их связь с традиционной жизнью народа. Восприятие, эмоциональная оценка изделий народного искусства и выполнение работ по мотивам произведений художественных промыслов.</w:t>
      </w:r>
    </w:p>
    <w:p w:rsidR="00270550" w:rsidRPr="00AF4BC1" w:rsidRDefault="00270550" w:rsidP="0027055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AF4BC1">
        <w:rPr>
          <w:rFonts w:ascii="Times New Roman" w:hAnsi="Times New Roman" w:cs="Times New Roman"/>
          <w:i/>
          <w:iCs/>
        </w:rPr>
        <w:t>Овладение разными техниками бумажной мозаики. Изготовление атрибутов новогоднего праздника (маска и т. д.).</w:t>
      </w:r>
    </w:p>
    <w:p w:rsidR="00270550" w:rsidRDefault="00270550" w:rsidP="0027055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AF4BC1">
        <w:rPr>
          <w:rFonts w:ascii="Times New Roman" w:hAnsi="Times New Roman" w:cs="Times New Roman"/>
          <w:b/>
          <w:bCs/>
          <w:i/>
          <w:iCs/>
        </w:rPr>
        <w:t xml:space="preserve">Расширение кругозора: </w:t>
      </w:r>
      <w:r w:rsidRPr="00AF4BC1">
        <w:rPr>
          <w:rFonts w:ascii="Times New Roman" w:hAnsi="Times New Roman" w:cs="Times New Roman"/>
          <w:i/>
          <w:iCs/>
        </w:rPr>
        <w:t>экскурсии к архитектурным памятникам, по улицам города, на игрушечную, посудную, текстильную фабрики или комбинат, в краеведческий музей, музей народного быта и т. д. (с учетом местных условий).</w:t>
      </w:r>
    </w:p>
    <w:p w:rsidR="00270550" w:rsidRDefault="00270550" w:rsidP="00270550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70550" w:rsidRPr="00C233CF" w:rsidRDefault="00270550" w:rsidP="00270550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33CF">
        <w:rPr>
          <w:rFonts w:ascii="Times New Roman" w:hAnsi="Times New Roman"/>
          <w:b/>
          <w:bCs/>
          <w:sz w:val="24"/>
          <w:szCs w:val="24"/>
        </w:rPr>
        <w:t xml:space="preserve">Осень. «Как прекрасен этот мир, посмотри...» </w:t>
      </w:r>
      <w:r w:rsidRPr="00C233CF">
        <w:rPr>
          <w:rFonts w:ascii="Times New Roman" w:hAnsi="Times New Roman"/>
          <w:sz w:val="24"/>
          <w:szCs w:val="24"/>
        </w:rPr>
        <w:t>(</w:t>
      </w:r>
      <w:r w:rsidRPr="00C233CF">
        <w:rPr>
          <w:rFonts w:ascii="Times New Roman" w:hAnsi="Times New Roman"/>
          <w:iCs/>
          <w:sz w:val="24"/>
          <w:szCs w:val="24"/>
        </w:rPr>
        <w:t>11 ч</w:t>
      </w:r>
      <w:r w:rsidRPr="00C233CF">
        <w:rPr>
          <w:rFonts w:ascii="Times New Roman" w:hAnsi="Times New Roman"/>
          <w:sz w:val="24"/>
          <w:szCs w:val="24"/>
        </w:rPr>
        <w:t>)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bCs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1. Земля одна, а цветы на ней разные. Натюрморт: свет, цвет, форма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 xml:space="preserve">) Выбор средств художественной выразительности для создания живописного образа в соответствии с поставленными задачами. Разнообразие форм предметного мира и передача их на плоскости и в пространстве. Природные формы. </w:t>
      </w:r>
      <w:r w:rsidRPr="00F839E6">
        <w:rPr>
          <w:rFonts w:ascii="Times New Roman" w:hAnsi="Times New Roman"/>
          <w:bCs/>
          <w:sz w:val="24"/>
          <w:szCs w:val="24"/>
        </w:rPr>
        <w:t xml:space="preserve"> 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2. В </w:t>
      </w:r>
      <w:proofErr w:type="spellStart"/>
      <w:r w:rsidRPr="00F839E6">
        <w:rPr>
          <w:rFonts w:ascii="Times New Roman" w:hAnsi="Times New Roman"/>
          <w:bCs/>
          <w:sz w:val="24"/>
          <w:szCs w:val="24"/>
        </w:rPr>
        <w:t>жостовском</w:t>
      </w:r>
      <w:proofErr w:type="spellEnd"/>
      <w:r w:rsidRPr="00F839E6">
        <w:rPr>
          <w:rFonts w:ascii="Times New Roman" w:hAnsi="Times New Roman"/>
          <w:bCs/>
          <w:sz w:val="24"/>
          <w:szCs w:val="24"/>
        </w:rPr>
        <w:t xml:space="preserve"> подносе все цветы России. Русские лаки: традиции мастерства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>)</w:t>
      </w:r>
      <w:r w:rsidRPr="00F839E6">
        <w:rPr>
          <w:rFonts w:ascii="Times New Roman" w:hAnsi="Times New Roman"/>
          <w:bCs/>
          <w:sz w:val="24"/>
          <w:szCs w:val="24"/>
        </w:rPr>
        <w:t xml:space="preserve"> </w:t>
      </w:r>
      <w:r w:rsidRPr="00F839E6">
        <w:rPr>
          <w:rFonts w:ascii="Times New Roman" w:hAnsi="Times New Roman"/>
          <w:sz w:val="24"/>
          <w:szCs w:val="24"/>
        </w:rPr>
        <w:t>Разнообразие форм в природе как основа декоративных форм в прикладном искусстве. Ознакомление с произведениями народных художественных промыслов в России.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3. </w:t>
      </w:r>
      <w:r>
        <w:rPr>
          <w:rFonts w:ascii="Times New Roman" w:hAnsi="Times New Roman"/>
          <w:bCs/>
          <w:sz w:val="24"/>
          <w:szCs w:val="24"/>
        </w:rPr>
        <w:t xml:space="preserve">Цветочная роспись подноса. </w:t>
      </w:r>
      <w:r w:rsidRPr="00F839E6">
        <w:rPr>
          <w:rFonts w:ascii="Times New Roman" w:hAnsi="Times New Roman"/>
          <w:bCs/>
          <w:sz w:val="24"/>
          <w:szCs w:val="24"/>
        </w:rPr>
        <w:t xml:space="preserve">О чём может рассказать русский расписной поднос. Русские лаки: традиции мастерства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>)</w:t>
      </w:r>
      <w:r w:rsidRPr="00F839E6">
        <w:rPr>
          <w:rFonts w:ascii="Times New Roman" w:hAnsi="Times New Roman"/>
          <w:bCs/>
          <w:sz w:val="24"/>
          <w:szCs w:val="24"/>
        </w:rPr>
        <w:t xml:space="preserve"> </w:t>
      </w:r>
      <w:r w:rsidRPr="00F839E6">
        <w:rPr>
          <w:rFonts w:ascii="Times New Roman" w:hAnsi="Times New Roman"/>
          <w:sz w:val="24"/>
          <w:szCs w:val="24"/>
        </w:rPr>
        <w:t>Человек, мир природы в реальной жизни: образы человека, природы в искусстве. Искусство вокруг нас сегодня.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4. </w:t>
      </w:r>
      <w:r>
        <w:rPr>
          <w:rFonts w:ascii="Times New Roman" w:hAnsi="Times New Roman"/>
          <w:bCs/>
          <w:sz w:val="24"/>
          <w:szCs w:val="24"/>
        </w:rPr>
        <w:t xml:space="preserve">Рисование с натуры "Славный урожай". </w:t>
      </w:r>
      <w:r w:rsidRPr="00F839E6">
        <w:rPr>
          <w:rFonts w:ascii="Times New Roman" w:hAnsi="Times New Roman"/>
          <w:bCs/>
          <w:sz w:val="24"/>
          <w:szCs w:val="24"/>
        </w:rPr>
        <w:t xml:space="preserve">Каждый художник урожай своей земли хвалит. Натюрморт: свет и тень, форма и объём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>) Выбор средств художественной выразительности для создания живописного образа в соответствии с поставленными задачами. Жанр натюрморта.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5. Лети, лети, бумажный змей. Орнамент народов мира: традиции мастерства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>)</w:t>
      </w:r>
      <w:r w:rsidRPr="00F839E6">
        <w:rPr>
          <w:rFonts w:ascii="Times New Roman" w:hAnsi="Times New Roman"/>
          <w:bCs/>
          <w:sz w:val="24"/>
          <w:szCs w:val="24"/>
        </w:rPr>
        <w:t xml:space="preserve"> </w:t>
      </w:r>
      <w:r w:rsidRPr="00F839E6">
        <w:rPr>
          <w:rFonts w:ascii="Times New Roman" w:hAnsi="Times New Roman"/>
          <w:sz w:val="24"/>
          <w:szCs w:val="24"/>
        </w:rPr>
        <w:t>Знакомство с несколькими наиболее яркими культурами мира, представляющими разные народы и эпохи (Древняя Греция, средневековая Европа, Япония или Индия). Роль природных условий в характере культурных традиций разных народов мира.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6.. Лоскутная мозаика: традиции мастерства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 xml:space="preserve">) </w:t>
      </w:r>
      <w:r w:rsidRPr="00F839E6">
        <w:rPr>
          <w:rFonts w:ascii="Times New Roman" w:hAnsi="Times New Roman"/>
          <w:bCs/>
          <w:sz w:val="24"/>
          <w:szCs w:val="24"/>
        </w:rPr>
        <w:t>Чуден свет — мудры люди, дивны дела их</w:t>
      </w:r>
      <w:r w:rsidRPr="00F839E6">
        <w:rPr>
          <w:rFonts w:ascii="Times New Roman" w:hAnsi="Times New Roman"/>
          <w:sz w:val="24"/>
          <w:szCs w:val="24"/>
        </w:rPr>
        <w:t xml:space="preserve"> Представление о роли изобразительных (пластических) иску</w:t>
      </w:r>
      <w:proofErr w:type="gramStart"/>
      <w:r w:rsidRPr="00F839E6">
        <w:rPr>
          <w:rFonts w:ascii="Times New Roman" w:hAnsi="Times New Roman"/>
          <w:sz w:val="24"/>
          <w:szCs w:val="24"/>
        </w:rPr>
        <w:t>сств в п</w:t>
      </w:r>
      <w:proofErr w:type="gramEnd"/>
      <w:r w:rsidRPr="00F839E6">
        <w:rPr>
          <w:rFonts w:ascii="Times New Roman" w:hAnsi="Times New Roman"/>
          <w:sz w:val="24"/>
          <w:szCs w:val="24"/>
        </w:rPr>
        <w:t xml:space="preserve">овседневной </w:t>
      </w:r>
      <w:r w:rsidRPr="00F839E6">
        <w:rPr>
          <w:rFonts w:ascii="Times New Roman" w:hAnsi="Times New Roman"/>
          <w:sz w:val="24"/>
          <w:szCs w:val="24"/>
        </w:rPr>
        <w:lastRenderedPageBreak/>
        <w:t>жизни человека, в организации его материального окружения. Элементарные приёмы работы с различными материалами для создания выразительного образа. Представление о возможностях использования навыков художественного конструирования и моделирования в жизни человека.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7. Живописные просторы Родины. </w:t>
      </w:r>
      <w:proofErr w:type="gramStart"/>
      <w:r w:rsidRPr="00F839E6">
        <w:rPr>
          <w:rFonts w:ascii="Times New Roman" w:hAnsi="Times New Roman"/>
          <w:bCs/>
          <w:sz w:val="24"/>
          <w:szCs w:val="24"/>
        </w:rPr>
        <w:t xml:space="preserve">Пейзаж: пространство и цвет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>) Красота, разнообразие природы, человека, зданий, предметов, выраженные средствами живописи.</w:t>
      </w:r>
      <w:proofErr w:type="gramEnd"/>
      <w:r w:rsidRPr="00F839E6">
        <w:rPr>
          <w:rFonts w:ascii="Times New Roman" w:hAnsi="Times New Roman"/>
          <w:sz w:val="24"/>
          <w:szCs w:val="24"/>
        </w:rPr>
        <w:t xml:space="preserve"> Выбор средств художественной выразительности для создания живописного образа в соответствии с поставленными задачами.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8. Родные края в росписи гжельской майолики. Русская майолика: традиции мастерства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>) Ознакомление с произведениями народных художественных промыслов в России.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9. В мире народного зодчества: традиции народного мастерства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 xml:space="preserve">) </w:t>
      </w:r>
      <w:r w:rsidRPr="00F839E6">
        <w:rPr>
          <w:rFonts w:ascii="Times New Roman" w:hAnsi="Times New Roman"/>
          <w:bCs/>
          <w:sz w:val="24"/>
          <w:szCs w:val="24"/>
        </w:rPr>
        <w:t xml:space="preserve">«Двор, что город, изба, что терем». </w:t>
      </w:r>
      <w:r w:rsidRPr="00F839E6">
        <w:rPr>
          <w:rFonts w:ascii="Times New Roman" w:hAnsi="Times New Roman"/>
          <w:sz w:val="24"/>
          <w:szCs w:val="24"/>
        </w:rPr>
        <w:t>Отражение в произведениях пластических искусств общечеловеческих идей о нравственности и эстетике: отношение к природе, человеку и обществу. Образы архитектуры и декоративно-прикладного искусства.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10. В мире народного зодчества: традиции народного мастерства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>)</w:t>
      </w:r>
      <w:r w:rsidRPr="00F839E6">
        <w:rPr>
          <w:rFonts w:ascii="Times New Roman" w:hAnsi="Times New Roman"/>
          <w:bCs/>
          <w:sz w:val="24"/>
          <w:szCs w:val="24"/>
        </w:rPr>
        <w:t xml:space="preserve"> «То ли терем, то ли царёв дворец». </w:t>
      </w:r>
      <w:r w:rsidRPr="00F839E6">
        <w:rPr>
          <w:rFonts w:ascii="Times New Roman" w:hAnsi="Times New Roman"/>
          <w:sz w:val="24"/>
          <w:szCs w:val="24"/>
        </w:rPr>
        <w:t>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декоративно-прикладного искусства народов России).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11. Каждая птица своим пером красуется. Живая природа: форма и цвет, пропорции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 xml:space="preserve">) Образная сущность искусства: художественный образ, его условность, передача общего </w:t>
      </w:r>
      <w:proofErr w:type="gramStart"/>
      <w:r w:rsidRPr="00F839E6">
        <w:rPr>
          <w:rFonts w:ascii="Times New Roman" w:hAnsi="Times New Roman"/>
          <w:sz w:val="24"/>
          <w:szCs w:val="24"/>
        </w:rPr>
        <w:t>через</w:t>
      </w:r>
      <w:proofErr w:type="gramEnd"/>
      <w:r w:rsidRPr="00F839E6">
        <w:rPr>
          <w:rFonts w:ascii="Times New Roman" w:hAnsi="Times New Roman"/>
          <w:sz w:val="24"/>
          <w:szCs w:val="24"/>
        </w:rPr>
        <w:t xml:space="preserve"> единичное. Изображение деревьев, птиц, животных: общие и характерные черты.</w:t>
      </w:r>
    </w:p>
    <w:p w:rsidR="00270550" w:rsidRPr="00C233CF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C233CF">
        <w:rPr>
          <w:rFonts w:ascii="Times New Roman" w:hAnsi="Times New Roman"/>
          <w:b/>
          <w:bCs/>
          <w:sz w:val="24"/>
          <w:szCs w:val="24"/>
        </w:rPr>
        <w:t xml:space="preserve">Зима. «Как прекрасен этот мир, посмотри...» </w:t>
      </w:r>
      <w:r w:rsidRPr="00C233CF">
        <w:rPr>
          <w:rFonts w:ascii="Times New Roman" w:hAnsi="Times New Roman"/>
          <w:sz w:val="24"/>
          <w:szCs w:val="24"/>
        </w:rPr>
        <w:t>(</w:t>
      </w:r>
      <w:r w:rsidRPr="00C233CF">
        <w:rPr>
          <w:rFonts w:ascii="Times New Roman" w:hAnsi="Times New Roman"/>
          <w:iCs/>
          <w:sz w:val="24"/>
          <w:szCs w:val="24"/>
        </w:rPr>
        <w:t>10 ч</w:t>
      </w:r>
      <w:r w:rsidRPr="00C233CF">
        <w:rPr>
          <w:rFonts w:ascii="Times New Roman" w:hAnsi="Times New Roman"/>
          <w:sz w:val="24"/>
          <w:szCs w:val="24"/>
        </w:rPr>
        <w:t>)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12. Каждая изба удивительных вещей полна. Натюрморт: свет и тень, объём и пропорции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>) Красота и разнообразие природы, человека, зданий, предметов, выраженные средствами живописи. Выбор средств художественной выразительности для создания живописного образа в соответствии с поставленными задачами.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13. Русская зима. Пейзаж в графике: чёрный и белый цвета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>) Роль контраста в композиции. Композиционный центр. Линия, штрих, пятно и художественный образ. Роль белой и чёрной красок в эмоциональном звучании и выразительности образа. Роль ритма в эмоциональном звучании композиции в живописи и рисунке.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14. Зима не лето, в шубу одета. Орнамент народов мира: традиции мастерства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>) Представление о богатстве и разнообразии художественной культуры (на примере культуры народов России). Роль природных условий в характере культурных традиций разных народов мира. Разнообразие форм в природе как основа декоративных форм в прикладном искусстве.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15. Карнавальные новогодние фантазии: импровизация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 xml:space="preserve">) </w:t>
      </w:r>
      <w:r w:rsidRPr="00F839E6">
        <w:rPr>
          <w:rFonts w:ascii="Times New Roman" w:hAnsi="Times New Roman"/>
          <w:bCs/>
          <w:sz w:val="24"/>
          <w:szCs w:val="24"/>
        </w:rPr>
        <w:t xml:space="preserve">Зима за морозы, а мы за праздники. </w:t>
      </w:r>
      <w:r w:rsidRPr="00F839E6">
        <w:rPr>
          <w:rFonts w:ascii="Times New Roman" w:hAnsi="Times New Roman"/>
          <w:sz w:val="24"/>
          <w:szCs w:val="24"/>
        </w:rPr>
        <w:t>Представление о роли изобразительных (пластических) иску</w:t>
      </w:r>
      <w:proofErr w:type="gramStart"/>
      <w:r w:rsidRPr="00F839E6">
        <w:rPr>
          <w:rFonts w:ascii="Times New Roman" w:hAnsi="Times New Roman"/>
          <w:sz w:val="24"/>
          <w:szCs w:val="24"/>
        </w:rPr>
        <w:t>сств в п</w:t>
      </w:r>
      <w:proofErr w:type="gramEnd"/>
      <w:r w:rsidRPr="00F839E6">
        <w:rPr>
          <w:rFonts w:ascii="Times New Roman" w:hAnsi="Times New Roman"/>
          <w:sz w:val="24"/>
          <w:szCs w:val="24"/>
        </w:rPr>
        <w:t>овседневной жизни человека, в организации его материального окружения. Роль рисунка в искусстве: основная и вспомогательная. Разнообразие материалов для художественного конструирования и моделирования. Сказочные образы в народной культуре и декоративно- прикладном искусстве.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16. </w:t>
      </w:r>
      <w:r>
        <w:rPr>
          <w:rFonts w:ascii="Times New Roman" w:hAnsi="Times New Roman"/>
          <w:bCs/>
          <w:sz w:val="24"/>
          <w:szCs w:val="24"/>
        </w:rPr>
        <w:t xml:space="preserve">Эскиз карнавальной маски </w:t>
      </w:r>
      <w:proofErr w:type="gramStart"/>
      <w:r>
        <w:rPr>
          <w:rFonts w:ascii="Times New Roman" w:hAnsi="Times New Roman"/>
          <w:bCs/>
          <w:sz w:val="24"/>
          <w:szCs w:val="24"/>
        </w:rPr>
        <w:t>-о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чков. </w:t>
      </w:r>
      <w:r w:rsidRPr="00F839E6">
        <w:rPr>
          <w:rFonts w:ascii="Times New Roman" w:hAnsi="Times New Roman"/>
          <w:bCs/>
          <w:sz w:val="24"/>
          <w:szCs w:val="24"/>
        </w:rPr>
        <w:t xml:space="preserve">Всякая красота фантазии да умения требует. Маски — фантастические и сказочные образы, маски ряженых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 xml:space="preserve">) Образная сущность искусства: художественный образ, его условность, передача общего </w:t>
      </w:r>
      <w:proofErr w:type="gramStart"/>
      <w:r w:rsidRPr="00F839E6">
        <w:rPr>
          <w:rFonts w:ascii="Times New Roman" w:hAnsi="Times New Roman"/>
          <w:sz w:val="24"/>
          <w:szCs w:val="24"/>
        </w:rPr>
        <w:t>через</w:t>
      </w:r>
      <w:proofErr w:type="gramEnd"/>
      <w:r w:rsidRPr="00F839E6">
        <w:rPr>
          <w:rFonts w:ascii="Times New Roman" w:hAnsi="Times New Roman"/>
          <w:sz w:val="24"/>
          <w:szCs w:val="24"/>
        </w:rPr>
        <w:t xml:space="preserve"> единичное.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lastRenderedPageBreak/>
        <w:t xml:space="preserve">17. Русский народный костюм: узоры-обереги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 xml:space="preserve">) </w:t>
      </w:r>
      <w:r w:rsidRPr="00F839E6">
        <w:rPr>
          <w:rFonts w:ascii="Times New Roman" w:hAnsi="Times New Roman"/>
          <w:bCs/>
          <w:sz w:val="24"/>
          <w:szCs w:val="24"/>
        </w:rPr>
        <w:t xml:space="preserve">В каждом посаде в своём наряде. </w:t>
      </w:r>
      <w:r w:rsidRPr="00F839E6">
        <w:rPr>
          <w:rFonts w:ascii="Times New Roman" w:hAnsi="Times New Roman"/>
          <w:sz w:val="24"/>
          <w:szCs w:val="24"/>
        </w:rPr>
        <w:t>Представления о богатстве и разнообразии художественной культуры (на примере культуры народов России).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>18. Жизнь костюма в театре. Сценический костюм героя: традиции народного</w:t>
      </w:r>
      <w:r w:rsidRPr="00F839E6">
        <w:rPr>
          <w:rFonts w:ascii="Times New Roman" w:hAnsi="Times New Roman"/>
          <w:sz w:val="24"/>
          <w:szCs w:val="24"/>
        </w:rPr>
        <w:t xml:space="preserve"> </w:t>
      </w:r>
      <w:r w:rsidRPr="00F839E6">
        <w:rPr>
          <w:rFonts w:ascii="Times New Roman" w:hAnsi="Times New Roman"/>
          <w:bCs/>
          <w:sz w:val="24"/>
          <w:szCs w:val="24"/>
        </w:rPr>
        <w:t xml:space="preserve">костюма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>) Особенности художественного творчества: художник и зритель. Отражение в произведениях пластических искусств общечеловеческих идей о нравственности и эстетике: отношение к природе, человеку и обществу. Связь изобразительного искусства с музыкой, песней, танцами, былинами, сказаниями, сказками.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>19. В мире народного</w:t>
      </w:r>
      <w:r w:rsidRPr="00F839E6">
        <w:rPr>
          <w:rFonts w:ascii="Times New Roman" w:hAnsi="Times New Roman"/>
          <w:sz w:val="24"/>
          <w:szCs w:val="24"/>
        </w:rPr>
        <w:t xml:space="preserve"> </w:t>
      </w:r>
      <w:r w:rsidRPr="00F839E6">
        <w:rPr>
          <w:rFonts w:ascii="Times New Roman" w:hAnsi="Times New Roman"/>
          <w:bCs/>
          <w:sz w:val="24"/>
          <w:szCs w:val="24"/>
        </w:rPr>
        <w:t xml:space="preserve">зодчества: памятники архитектуры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 xml:space="preserve">) </w:t>
      </w:r>
      <w:r w:rsidRPr="00F839E6">
        <w:rPr>
          <w:rFonts w:ascii="Times New Roman" w:hAnsi="Times New Roman"/>
          <w:bCs/>
          <w:sz w:val="24"/>
          <w:szCs w:val="24"/>
        </w:rPr>
        <w:t xml:space="preserve">Россия державная. </w:t>
      </w:r>
      <w:r w:rsidRPr="00F839E6">
        <w:rPr>
          <w:rFonts w:ascii="Times New Roman" w:hAnsi="Times New Roman"/>
          <w:sz w:val="24"/>
          <w:szCs w:val="24"/>
        </w:rPr>
        <w:t>Образы архитектуры и декоративно-прикладного искусства.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20. «Город чудный...» Памятники архитектуры: импровизация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>)</w:t>
      </w:r>
      <w:r w:rsidRPr="00F839E6">
        <w:rPr>
          <w:rFonts w:ascii="Times New Roman" w:hAnsi="Times New Roman"/>
          <w:bCs/>
          <w:sz w:val="24"/>
          <w:szCs w:val="24"/>
        </w:rPr>
        <w:t xml:space="preserve"> </w:t>
      </w:r>
      <w:r w:rsidRPr="00F839E6">
        <w:rPr>
          <w:rFonts w:ascii="Times New Roman" w:hAnsi="Times New Roman"/>
          <w:sz w:val="24"/>
          <w:szCs w:val="24"/>
        </w:rPr>
        <w:t>Образы архитектуры и декоративно-прикладного искусства. Связь изобразительного искусства с музыкой, песнями, танцами, былинами, сказаниями, сказками.</w:t>
      </w:r>
    </w:p>
    <w:p w:rsidR="00270550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>21. Защитники земли Русской. Сюжетная</w:t>
      </w:r>
      <w:r w:rsidRPr="00F839E6">
        <w:rPr>
          <w:rFonts w:ascii="Times New Roman" w:hAnsi="Times New Roman"/>
          <w:sz w:val="24"/>
          <w:szCs w:val="24"/>
        </w:rPr>
        <w:t xml:space="preserve"> </w:t>
      </w:r>
      <w:r w:rsidRPr="00F839E6">
        <w:rPr>
          <w:rFonts w:ascii="Times New Roman" w:hAnsi="Times New Roman"/>
          <w:bCs/>
          <w:sz w:val="24"/>
          <w:szCs w:val="24"/>
        </w:rPr>
        <w:t xml:space="preserve">композиция: композиционный центр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>) Представления народа о красоте человека (внешней и духовной), отражённые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 защитника Отечества.</w:t>
      </w:r>
    </w:p>
    <w:p w:rsidR="00270550" w:rsidRPr="00C233CF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C233CF">
        <w:rPr>
          <w:rFonts w:ascii="Times New Roman" w:hAnsi="Times New Roman"/>
          <w:b/>
          <w:bCs/>
          <w:sz w:val="24"/>
          <w:szCs w:val="24"/>
        </w:rPr>
        <w:t xml:space="preserve">Весна. «Как прекрасен этот мир, посмотри...» </w:t>
      </w:r>
      <w:r w:rsidRPr="00C233CF">
        <w:rPr>
          <w:rFonts w:ascii="Times New Roman" w:hAnsi="Times New Roman"/>
          <w:sz w:val="24"/>
          <w:szCs w:val="24"/>
        </w:rPr>
        <w:t>(</w:t>
      </w:r>
      <w:r w:rsidRPr="00C233CF">
        <w:rPr>
          <w:rFonts w:ascii="Times New Roman" w:hAnsi="Times New Roman"/>
          <w:iCs/>
          <w:sz w:val="24"/>
          <w:szCs w:val="24"/>
        </w:rPr>
        <w:t>5 ч</w:t>
      </w:r>
      <w:r w:rsidRPr="00C233CF">
        <w:rPr>
          <w:rFonts w:ascii="Times New Roman" w:hAnsi="Times New Roman"/>
          <w:sz w:val="24"/>
          <w:szCs w:val="24"/>
        </w:rPr>
        <w:t>)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22. Женский портрет: выражение и пропорции лица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>)</w:t>
      </w:r>
      <w:r w:rsidRPr="00F839E6">
        <w:rPr>
          <w:rFonts w:ascii="Times New Roman" w:hAnsi="Times New Roman"/>
          <w:bCs/>
          <w:sz w:val="24"/>
          <w:szCs w:val="24"/>
        </w:rPr>
        <w:t xml:space="preserve"> Дорогие, любимые, родные. </w:t>
      </w:r>
      <w:r w:rsidRPr="00F839E6">
        <w:rPr>
          <w:rFonts w:ascii="Times New Roman" w:hAnsi="Times New Roman"/>
          <w:sz w:val="24"/>
          <w:szCs w:val="24"/>
        </w:rPr>
        <w:t xml:space="preserve">Тема любви, дружбы, семьи в искусстве. Представления народа о красоте человека (внешней и духовной). </w:t>
      </w:r>
      <w:proofErr w:type="gramStart"/>
      <w:r w:rsidRPr="00F839E6">
        <w:rPr>
          <w:rFonts w:ascii="Times New Roman" w:hAnsi="Times New Roman"/>
          <w:sz w:val="24"/>
          <w:szCs w:val="24"/>
        </w:rPr>
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 современника.</w:t>
      </w:r>
      <w:proofErr w:type="gramEnd"/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23. Широкая Масленица. Сюжетно-декоративная композиция: композиционный центр и цвет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>)</w:t>
      </w:r>
      <w:r w:rsidRPr="00F839E6">
        <w:rPr>
          <w:rFonts w:ascii="Times New Roman" w:hAnsi="Times New Roman"/>
          <w:bCs/>
          <w:sz w:val="24"/>
          <w:szCs w:val="24"/>
        </w:rPr>
        <w:t xml:space="preserve"> </w:t>
      </w:r>
      <w:r w:rsidRPr="00F839E6">
        <w:rPr>
          <w:rFonts w:ascii="Times New Roman" w:hAnsi="Times New Roman"/>
          <w:sz w:val="24"/>
          <w:szCs w:val="24"/>
        </w:rPr>
        <w:t>Образы человека и природы в живописи.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24. Русская деревянная игрушка: развитие традиции мастерства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 xml:space="preserve">) </w:t>
      </w:r>
      <w:r w:rsidRPr="00F839E6">
        <w:rPr>
          <w:rFonts w:ascii="Times New Roman" w:hAnsi="Times New Roman"/>
          <w:bCs/>
          <w:sz w:val="24"/>
          <w:szCs w:val="24"/>
        </w:rPr>
        <w:t xml:space="preserve">Красота и мудрость народной игрушки. </w:t>
      </w:r>
      <w:r w:rsidRPr="00F839E6">
        <w:rPr>
          <w:rFonts w:ascii="Times New Roman" w:hAnsi="Times New Roman"/>
          <w:sz w:val="24"/>
          <w:szCs w:val="24"/>
        </w:rPr>
        <w:t>Человек, мир природы в реальной жизни: образы человека, природы в искусстве. Ознакомление с произведениями народных художественных промыслов России.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25-26. Герои сказки глазами художника. Сюжетная композиция: композиционный центр и цвет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2 ч</w:t>
      </w:r>
      <w:r w:rsidRPr="00F839E6">
        <w:rPr>
          <w:rFonts w:ascii="Times New Roman" w:hAnsi="Times New Roman"/>
          <w:sz w:val="24"/>
          <w:szCs w:val="24"/>
        </w:rPr>
        <w:t>) Представления народа о красоте человека (внешней и духовной), отражённые в искусстве. Сказочные образы в народной культуре и декоративно-прикладном искусстве.</w:t>
      </w:r>
    </w:p>
    <w:p w:rsidR="00270550" w:rsidRPr="00C233CF" w:rsidRDefault="00270550" w:rsidP="0027055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C233CF">
        <w:rPr>
          <w:rFonts w:ascii="Times New Roman" w:hAnsi="Times New Roman"/>
          <w:b/>
          <w:bCs/>
          <w:sz w:val="24"/>
          <w:szCs w:val="24"/>
        </w:rPr>
        <w:t xml:space="preserve">Лето. «Как прекрасен этот мир, посмотри...» </w:t>
      </w:r>
      <w:r w:rsidRPr="00C233CF">
        <w:rPr>
          <w:rFonts w:ascii="Times New Roman" w:hAnsi="Times New Roman"/>
          <w:sz w:val="24"/>
          <w:szCs w:val="24"/>
        </w:rPr>
        <w:t>(</w:t>
      </w:r>
      <w:r w:rsidRPr="00C233CF">
        <w:rPr>
          <w:rFonts w:ascii="Times New Roman" w:hAnsi="Times New Roman"/>
          <w:iCs/>
          <w:sz w:val="24"/>
          <w:szCs w:val="24"/>
        </w:rPr>
        <w:t>8 ч</w:t>
      </w:r>
      <w:r w:rsidRPr="00C233CF">
        <w:rPr>
          <w:rFonts w:ascii="Times New Roman" w:hAnsi="Times New Roman"/>
          <w:sz w:val="24"/>
          <w:szCs w:val="24"/>
        </w:rPr>
        <w:t>)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27. Водные просторы России. Морской пейзаж: линия горизонта и колорит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>)</w:t>
      </w:r>
      <w:r w:rsidRPr="00F839E6">
        <w:rPr>
          <w:rFonts w:ascii="Times New Roman" w:hAnsi="Times New Roman"/>
          <w:bCs/>
          <w:sz w:val="24"/>
          <w:szCs w:val="24"/>
        </w:rPr>
        <w:t xml:space="preserve"> </w:t>
      </w:r>
      <w:r w:rsidRPr="00F839E6">
        <w:rPr>
          <w:rFonts w:ascii="Times New Roman" w:hAnsi="Times New Roman"/>
          <w:sz w:val="24"/>
          <w:szCs w:val="24"/>
        </w:rPr>
        <w:t>Пейзажи разных географических широт. Выбор средств художественной выразительности для создания живописного образа в соответствии с поставленными задачами.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28. Цветы России на </w:t>
      </w:r>
      <w:proofErr w:type="spellStart"/>
      <w:r w:rsidRPr="00F839E6">
        <w:rPr>
          <w:rFonts w:ascii="Times New Roman" w:hAnsi="Times New Roman"/>
          <w:bCs/>
          <w:sz w:val="24"/>
          <w:szCs w:val="24"/>
        </w:rPr>
        <w:t>павловопосадских</w:t>
      </w:r>
      <w:proofErr w:type="spellEnd"/>
      <w:r w:rsidRPr="00F839E6">
        <w:rPr>
          <w:rFonts w:ascii="Times New Roman" w:hAnsi="Times New Roman"/>
          <w:bCs/>
          <w:sz w:val="24"/>
          <w:szCs w:val="24"/>
        </w:rPr>
        <w:t xml:space="preserve"> платках и шалях. Русская набойка: традиции мастерства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 xml:space="preserve">1 ч) </w:t>
      </w:r>
      <w:r w:rsidRPr="00F839E6">
        <w:rPr>
          <w:rFonts w:ascii="Times New Roman" w:hAnsi="Times New Roman"/>
          <w:sz w:val="24"/>
          <w:szCs w:val="24"/>
        </w:rPr>
        <w:t xml:space="preserve"> Искусство вокруг нас сегодня. </w:t>
      </w:r>
      <w:proofErr w:type="gramStart"/>
      <w:r w:rsidRPr="00F839E6">
        <w:rPr>
          <w:rFonts w:ascii="Times New Roman" w:hAnsi="Times New Roman"/>
          <w:sz w:val="24"/>
          <w:szCs w:val="24"/>
        </w:rPr>
        <w:t>Представление о роли изобразительных (пластических) искусств в повседневной жизни человека, в организации его материального окружения.)</w:t>
      </w:r>
      <w:proofErr w:type="gramEnd"/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29. Русская набойка: композиция и ритм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>)</w:t>
      </w:r>
      <w:r w:rsidRPr="00F839E6">
        <w:rPr>
          <w:rFonts w:ascii="Times New Roman" w:hAnsi="Times New Roman"/>
          <w:bCs/>
          <w:sz w:val="24"/>
          <w:szCs w:val="24"/>
        </w:rPr>
        <w:t xml:space="preserve"> Всяк </w:t>
      </w:r>
      <w:proofErr w:type="gramStart"/>
      <w:r w:rsidRPr="00F839E6">
        <w:rPr>
          <w:rFonts w:ascii="Times New Roman" w:hAnsi="Times New Roman"/>
          <w:bCs/>
          <w:sz w:val="24"/>
          <w:szCs w:val="24"/>
        </w:rPr>
        <w:t>на</w:t>
      </w:r>
      <w:proofErr w:type="gramEnd"/>
      <w:r w:rsidRPr="00F839E6">
        <w:rPr>
          <w:rFonts w:ascii="Times New Roman" w:hAnsi="Times New Roman"/>
          <w:bCs/>
          <w:sz w:val="24"/>
          <w:szCs w:val="24"/>
        </w:rPr>
        <w:t xml:space="preserve"> свой манер. </w:t>
      </w:r>
      <w:r w:rsidRPr="00F839E6">
        <w:rPr>
          <w:rFonts w:ascii="Times New Roman" w:hAnsi="Times New Roman"/>
          <w:sz w:val="24"/>
          <w:szCs w:val="24"/>
        </w:rPr>
        <w:t>Разнообразие форм в природе как основа декоративных форм в прикладном искусстве.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lastRenderedPageBreak/>
        <w:t>30. В весеннем небе — салют Победы!</w:t>
      </w:r>
      <w:r w:rsidRPr="00F839E6">
        <w:rPr>
          <w:rFonts w:ascii="Times New Roman" w:hAnsi="Times New Roman"/>
          <w:sz w:val="24"/>
          <w:szCs w:val="24"/>
        </w:rPr>
        <w:t xml:space="preserve"> </w:t>
      </w:r>
      <w:r w:rsidRPr="00F839E6">
        <w:rPr>
          <w:rFonts w:ascii="Times New Roman" w:hAnsi="Times New Roman"/>
          <w:bCs/>
          <w:sz w:val="24"/>
          <w:szCs w:val="24"/>
        </w:rPr>
        <w:t xml:space="preserve">Патриотическая тема в искусстве. Декоративно-сюжетная композиция: цвет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>) Красота и разнообразие природы, человека, зданий, предметов, выраженные средствами живописи и графики. Образ защитника Отечества.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31. Гербы городов Золотого кольца России. Символические изображения: состав герба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>)</w:t>
      </w:r>
      <w:r w:rsidRPr="00F839E6">
        <w:rPr>
          <w:rFonts w:ascii="Times New Roman" w:hAnsi="Times New Roman"/>
          <w:bCs/>
          <w:sz w:val="24"/>
          <w:szCs w:val="24"/>
        </w:rPr>
        <w:t xml:space="preserve"> </w:t>
      </w:r>
      <w:r w:rsidRPr="00F839E6">
        <w:rPr>
          <w:rFonts w:ascii="Times New Roman" w:hAnsi="Times New Roman"/>
          <w:sz w:val="24"/>
          <w:szCs w:val="24"/>
        </w:rPr>
        <w:t xml:space="preserve">Образная сущность искусства: художественный образ, его условность, передача общего </w:t>
      </w:r>
      <w:proofErr w:type="gramStart"/>
      <w:r w:rsidRPr="00F839E6">
        <w:rPr>
          <w:rFonts w:ascii="Times New Roman" w:hAnsi="Times New Roman"/>
          <w:sz w:val="24"/>
          <w:szCs w:val="24"/>
        </w:rPr>
        <w:t>через</w:t>
      </w:r>
      <w:proofErr w:type="gramEnd"/>
      <w:r w:rsidRPr="00F839E6">
        <w:rPr>
          <w:rFonts w:ascii="Times New Roman" w:hAnsi="Times New Roman"/>
          <w:sz w:val="24"/>
          <w:szCs w:val="24"/>
        </w:rPr>
        <w:t xml:space="preserve"> единичное.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32. Сиреневые перезвоны. Натюрморт: свет и цвет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>)</w:t>
      </w:r>
      <w:r w:rsidRPr="00F839E6">
        <w:rPr>
          <w:rFonts w:ascii="Times New Roman" w:hAnsi="Times New Roman"/>
          <w:bCs/>
          <w:sz w:val="24"/>
          <w:szCs w:val="24"/>
        </w:rPr>
        <w:t xml:space="preserve"> </w:t>
      </w:r>
      <w:r w:rsidRPr="00F839E6">
        <w:rPr>
          <w:rFonts w:ascii="Times New Roman" w:hAnsi="Times New Roman"/>
          <w:sz w:val="24"/>
          <w:szCs w:val="24"/>
        </w:rPr>
        <w:t>Человек, мир природы в реальной жизни: образы человека, природы в искусстве.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33. </w:t>
      </w:r>
      <w:r>
        <w:rPr>
          <w:rFonts w:ascii="Times New Roman" w:hAnsi="Times New Roman"/>
          <w:bCs/>
          <w:sz w:val="24"/>
          <w:szCs w:val="24"/>
        </w:rPr>
        <w:t xml:space="preserve"> Сказочный образ в разной </w:t>
      </w:r>
      <w:proofErr w:type="spellStart"/>
      <w:r>
        <w:rPr>
          <w:rFonts w:ascii="Times New Roman" w:hAnsi="Times New Roman"/>
          <w:bCs/>
          <w:sz w:val="24"/>
          <w:szCs w:val="24"/>
        </w:rPr>
        <w:t>технике</w:t>
      </w:r>
      <w:proofErr w:type="gramStart"/>
      <w:r>
        <w:rPr>
          <w:rFonts w:ascii="Times New Roman" w:hAnsi="Times New Roman"/>
          <w:bCs/>
          <w:sz w:val="24"/>
          <w:szCs w:val="24"/>
        </w:rPr>
        <w:t>.</w:t>
      </w:r>
      <w:r w:rsidRPr="00F839E6">
        <w:rPr>
          <w:rFonts w:ascii="Times New Roman" w:hAnsi="Times New Roman"/>
          <w:bCs/>
          <w:sz w:val="24"/>
          <w:szCs w:val="24"/>
        </w:rPr>
        <w:t>У</w:t>
      </w:r>
      <w:proofErr w:type="spellEnd"/>
      <w:proofErr w:type="gramEnd"/>
      <w:r w:rsidRPr="00F839E6">
        <w:rPr>
          <w:rFonts w:ascii="Times New Roman" w:hAnsi="Times New Roman"/>
          <w:bCs/>
          <w:sz w:val="24"/>
          <w:szCs w:val="24"/>
        </w:rPr>
        <w:t xml:space="preserve"> всякого мастера свои затеи. Орнамент народов мира: традиции мастерства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>)</w:t>
      </w:r>
      <w:r w:rsidRPr="00F839E6">
        <w:rPr>
          <w:rFonts w:ascii="Times New Roman" w:hAnsi="Times New Roman"/>
          <w:bCs/>
          <w:sz w:val="24"/>
          <w:szCs w:val="24"/>
        </w:rPr>
        <w:t xml:space="preserve"> </w:t>
      </w:r>
      <w:r w:rsidRPr="00F839E6">
        <w:rPr>
          <w:rFonts w:ascii="Times New Roman" w:hAnsi="Times New Roman"/>
          <w:sz w:val="24"/>
          <w:szCs w:val="24"/>
        </w:rPr>
        <w:t>Знакомство с несколькими наиболее яркими</w:t>
      </w:r>
      <w:r w:rsidRPr="00F839E6">
        <w:rPr>
          <w:rFonts w:ascii="Times New Roman" w:hAnsi="Times New Roman"/>
          <w:bCs/>
          <w:sz w:val="24"/>
          <w:szCs w:val="24"/>
        </w:rPr>
        <w:t xml:space="preserve"> </w:t>
      </w:r>
      <w:r w:rsidRPr="00F839E6">
        <w:rPr>
          <w:rFonts w:ascii="Times New Roman" w:hAnsi="Times New Roman"/>
          <w:sz w:val="24"/>
          <w:szCs w:val="24"/>
        </w:rPr>
        <w:t>культурами мира, представляющими разные народы и</w:t>
      </w:r>
      <w:r w:rsidRPr="00F839E6">
        <w:rPr>
          <w:rFonts w:ascii="Times New Roman" w:hAnsi="Times New Roman"/>
          <w:bCs/>
          <w:sz w:val="24"/>
          <w:szCs w:val="24"/>
        </w:rPr>
        <w:t xml:space="preserve"> </w:t>
      </w:r>
      <w:r w:rsidRPr="00F839E6">
        <w:rPr>
          <w:rFonts w:ascii="Times New Roman" w:hAnsi="Times New Roman"/>
          <w:sz w:val="24"/>
          <w:szCs w:val="24"/>
        </w:rPr>
        <w:t>эпохи (Древняя Греция, средневековая Европа, Япония или Индия).</w:t>
      </w:r>
    </w:p>
    <w:p w:rsidR="00270550" w:rsidRPr="00F839E6" w:rsidRDefault="00270550" w:rsidP="0027055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839E6">
        <w:rPr>
          <w:rFonts w:ascii="Times New Roman" w:hAnsi="Times New Roman"/>
          <w:bCs/>
          <w:sz w:val="24"/>
          <w:szCs w:val="24"/>
        </w:rPr>
        <w:t xml:space="preserve">34. </w:t>
      </w:r>
      <w:r>
        <w:rPr>
          <w:rFonts w:ascii="Times New Roman" w:hAnsi="Times New Roman"/>
          <w:bCs/>
          <w:sz w:val="24"/>
          <w:szCs w:val="24"/>
        </w:rPr>
        <w:t>Город мастеров.</w:t>
      </w:r>
      <w:r w:rsidRPr="00F839E6">
        <w:rPr>
          <w:rFonts w:ascii="Times New Roman" w:hAnsi="Times New Roman"/>
          <w:bCs/>
          <w:sz w:val="24"/>
          <w:szCs w:val="24"/>
        </w:rPr>
        <w:t xml:space="preserve"> Наш проект </w:t>
      </w:r>
      <w:r w:rsidRPr="00F839E6">
        <w:rPr>
          <w:rFonts w:ascii="Times New Roman" w:hAnsi="Times New Roman"/>
          <w:sz w:val="24"/>
          <w:szCs w:val="24"/>
        </w:rPr>
        <w:t>(</w:t>
      </w:r>
      <w:r w:rsidRPr="00F839E6">
        <w:rPr>
          <w:rFonts w:ascii="Times New Roman" w:hAnsi="Times New Roman"/>
          <w:i/>
          <w:iCs/>
          <w:sz w:val="24"/>
          <w:szCs w:val="24"/>
        </w:rPr>
        <w:t>1 ч</w:t>
      </w:r>
      <w:r w:rsidRPr="00F839E6">
        <w:rPr>
          <w:rFonts w:ascii="Times New Roman" w:hAnsi="Times New Roman"/>
          <w:sz w:val="24"/>
          <w:szCs w:val="24"/>
        </w:rPr>
        <w:t>)</w:t>
      </w:r>
    </w:p>
    <w:p w:rsidR="00270550" w:rsidRDefault="00270550" w:rsidP="0027055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Cs/>
        </w:rPr>
      </w:pPr>
    </w:p>
    <w:p w:rsidR="00270550" w:rsidRDefault="00270550" w:rsidP="0027055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2673CA">
        <w:rPr>
          <w:rFonts w:ascii="Times New Roman" w:hAnsi="Times New Roman" w:cs="Times New Roman"/>
          <w:iCs/>
        </w:rPr>
        <w:t>Ф</w:t>
      </w:r>
      <w:r w:rsidRPr="0088590F">
        <w:rPr>
          <w:rFonts w:ascii="Times New Roman" w:hAnsi="Times New Roman" w:cs="Times New Roman"/>
          <w:b/>
        </w:rPr>
        <w:t>ормы организации</w:t>
      </w:r>
      <w:r w:rsidRPr="0088590F">
        <w:rPr>
          <w:rFonts w:ascii="Times New Roman" w:hAnsi="Times New Roman" w:cs="Times New Roman"/>
        </w:rPr>
        <w:t xml:space="preserve"> учебного процесса: фронтальная работа, работа в группах и парах, индивидуальная работа</w:t>
      </w:r>
      <w:r>
        <w:rPr>
          <w:rFonts w:ascii="Times New Roman" w:hAnsi="Times New Roman" w:cs="Times New Roman"/>
        </w:rPr>
        <w:t>, проектная работ.</w:t>
      </w:r>
    </w:p>
    <w:p w:rsidR="00270550" w:rsidRDefault="00270550" w:rsidP="0027055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E17B0C">
        <w:rPr>
          <w:rFonts w:ascii="Times New Roman" w:hAnsi="Times New Roman" w:cs="Times New Roman"/>
          <w:b/>
        </w:rPr>
        <w:t xml:space="preserve"> Виды занятий</w:t>
      </w:r>
      <w:r w:rsidRPr="00E17B0C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итоговая </w:t>
      </w:r>
      <w:r w:rsidRPr="00E17B0C">
        <w:rPr>
          <w:rFonts w:ascii="Times New Roman" w:hAnsi="Times New Roman" w:cs="Times New Roman"/>
        </w:rPr>
        <w:t xml:space="preserve"> работа, урок </w:t>
      </w:r>
      <w:r w:rsidRPr="00E17B0C">
        <w:rPr>
          <w:rFonts w:ascii="Times New Roman" w:hAnsi="Times New Roman" w:cs="Times New Roman"/>
          <w:color w:val="000000"/>
        </w:rPr>
        <w:t xml:space="preserve"> </w:t>
      </w:r>
    </w:p>
    <w:p w:rsidR="00270550" w:rsidRDefault="00270550" w:rsidP="0027055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270550" w:rsidRDefault="00270550" w:rsidP="00270550">
      <w:pPr>
        <w:pStyle w:val="ParagraphStyle"/>
        <w:spacing w:line="264" w:lineRule="auto"/>
        <w:ind w:firstLine="360"/>
        <w:jc w:val="center"/>
        <w:rPr>
          <w:rFonts w:ascii="Times New Roman" w:hAnsi="Times New Roman"/>
          <w:b/>
          <w:bCs/>
        </w:rPr>
      </w:pPr>
      <w:r w:rsidRPr="000A644B">
        <w:rPr>
          <w:rFonts w:ascii="Times New Roman" w:hAnsi="Times New Roman"/>
          <w:b/>
          <w:bCs/>
        </w:rPr>
        <w:t>Учебно-тематический план</w:t>
      </w:r>
    </w:p>
    <w:p w:rsidR="00270550" w:rsidRPr="00C50036" w:rsidRDefault="00270550" w:rsidP="002705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12B33">
        <w:rPr>
          <w:rFonts w:ascii="Times New Roman" w:hAnsi="Times New Roman"/>
          <w:sz w:val="24"/>
          <w:szCs w:val="24"/>
        </w:rPr>
        <w:t>Таблица №</w:t>
      </w:r>
      <w:r>
        <w:rPr>
          <w:rFonts w:ascii="Times New Roman" w:hAnsi="Times New Roman"/>
          <w:sz w:val="24"/>
          <w:szCs w:val="24"/>
        </w:rPr>
        <w:t>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01"/>
        <w:gridCol w:w="5319"/>
        <w:gridCol w:w="3250"/>
      </w:tblGrid>
      <w:tr w:rsidR="00270550" w:rsidRPr="00DF15F6" w:rsidTr="003F44B2">
        <w:tc>
          <w:tcPr>
            <w:tcW w:w="1001" w:type="dxa"/>
          </w:tcPr>
          <w:p w:rsidR="00270550" w:rsidRPr="00DF15F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DF15F6">
              <w:rPr>
                <w:rFonts w:ascii="Times New Roman" w:hAnsi="Times New Roman"/>
              </w:rPr>
              <w:t>№</w:t>
            </w:r>
          </w:p>
        </w:tc>
        <w:tc>
          <w:tcPr>
            <w:tcW w:w="5319" w:type="dxa"/>
          </w:tcPr>
          <w:p w:rsidR="00270550" w:rsidRPr="00DF15F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DF15F6">
              <w:rPr>
                <w:rFonts w:ascii="Times New Roman" w:hAnsi="Times New Roman"/>
              </w:rPr>
              <w:t>Название раздела</w:t>
            </w:r>
          </w:p>
        </w:tc>
        <w:tc>
          <w:tcPr>
            <w:tcW w:w="3250" w:type="dxa"/>
          </w:tcPr>
          <w:p w:rsidR="00270550" w:rsidRPr="00DF15F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DF15F6">
              <w:rPr>
                <w:rFonts w:ascii="Times New Roman" w:hAnsi="Times New Roman"/>
              </w:rPr>
              <w:t>Количество часов</w:t>
            </w:r>
          </w:p>
        </w:tc>
      </w:tr>
      <w:tr w:rsidR="00270550" w:rsidRPr="00DF15F6" w:rsidTr="003F44B2">
        <w:tc>
          <w:tcPr>
            <w:tcW w:w="1001" w:type="dxa"/>
          </w:tcPr>
          <w:p w:rsidR="00270550" w:rsidRPr="00DF15F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DF15F6">
              <w:rPr>
                <w:rFonts w:ascii="Times New Roman" w:hAnsi="Times New Roman"/>
              </w:rPr>
              <w:t>1</w:t>
            </w:r>
          </w:p>
        </w:tc>
        <w:tc>
          <w:tcPr>
            <w:tcW w:w="5319" w:type="dxa"/>
          </w:tcPr>
          <w:p w:rsidR="00270550" w:rsidRPr="00B55E1A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B55E1A">
              <w:rPr>
                <w:rFonts w:ascii="Times New Roman" w:hAnsi="Times New Roman"/>
                <w:bCs/>
                <w:sz w:val="24"/>
                <w:szCs w:val="24"/>
              </w:rPr>
              <w:t xml:space="preserve">Осень. «Как прекрасен этот мир, посмотри...» </w:t>
            </w:r>
          </w:p>
        </w:tc>
        <w:tc>
          <w:tcPr>
            <w:tcW w:w="3250" w:type="dxa"/>
          </w:tcPr>
          <w:p w:rsidR="00270550" w:rsidRPr="00DF15F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DF15F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</w:t>
            </w:r>
          </w:p>
        </w:tc>
      </w:tr>
      <w:tr w:rsidR="00270550" w:rsidRPr="00DF15F6" w:rsidTr="003F44B2">
        <w:tc>
          <w:tcPr>
            <w:tcW w:w="1001" w:type="dxa"/>
          </w:tcPr>
          <w:p w:rsidR="00270550" w:rsidRPr="00DF15F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DF15F6">
              <w:rPr>
                <w:rFonts w:ascii="Times New Roman" w:hAnsi="Times New Roman"/>
              </w:rPr>
              <w:t>2</w:t>
            </w:r>
          </w:p>
        </w:tc>
        <w:tc>
          <w:tcPr>
            <w:tcW w:w="5319" w:type="dxa"/>
          </w:tcPr>
          <w:p w:rsidR="00270550" w:rsidRPr="00B55E1A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B55E1A">
              <w:rPr>
                <w:rFonts w:ascii="Times New Roman" w:hAnsi="Times New Roman"/>
                <w:bCs/>
                <w:sz w:val="24"/>
                <w:szCs w:val="24"/>
              </w:rPr>
              <w:t xml:space="preserve">Зима. «Как прекрасен этот мир, посмотри...» </w:t>
            </w:r>
          </w:p>
        </w:tc>
        <w:tc>
          <w:tcPr>
            <w:tcW w:w="3250" w:type="dxa"/>
          </w:tcPr>
          <w:p w:rsidR="00270550" w:rsidRPr="00DF15F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270550" w:rsidRPr="00DF15F6" w:rsidTr="003F44B2">
        <w:tc>
          <w:tcPr>
            <w:tcW w:w="1001" w:type="dxa"/>
          </w:tcPr>
          <w:p w:rsidR="00270550" w:rsidRPr="00DF15F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DF15F6">
              <w:rPr>
                <w:rFonts w:ascii="Times New Roman" w:hAnsi="Times New Roman"/>
              </w:rPr>
              <w:t>3</w:t>
            </w:r>
          </w:p>
        </w:tc>
        <w:tc>
          <w:tcPr>
            <w:tcW w:w="5319" w:type="dxa"/>
          </w:tcPr>
          <w:p w:rsidR="00270550" w:rsidRPr="00B55E1A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B55E1A">
              <w:rPr>
                <w:rFonts w:ascii="Times New Roman" w:hAnsi="Times New Roman"/>
                <w:bCs/>
                <w:sz w:val="24"/>
                <w:szCs w:val="24"/>
              </w:rPr>
              <w:t xml:space="preserve">Весна. «Как прекрасен этот мир, посмотри...» </w:t>
            </w:r>
          </w:p>
        </w:tc>
        <w:tc>
          <w:tcPr>
            <w:tcW w:w="3250" w:type="dxa"/>
          </w:tcPr>
          <w:p w:rsidR="00270550" w:rsidRPr="00DF15F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270550" w:rsidRPr="00DF15F6" w:rsidTr="003F44B2">
        <w:tc>
          <w:tcPr>
            <w:tcW w:w="1001" w:type="dxa"/>
          </w:tcPr>
          <w:p w:rsidR="00270550" w:rsidRPr="00DF15F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DF15F6">
              <w:rPr>
                <w:rFonts w:ascii="Times New Roman" w:hAnsi="Times New Roman"/>
              </w:rPr>
              <w:t>4</w:t>
            </w:r>
          </w:p>
        </w:tc>
        <w:tc>
          <w:tcPr>
            <w:tcW w:w="5319" w:type="dxa"/>
          </w:tcPr>
          <w:p w:rsidR="00270550" w:rsidRPr="00B55E1A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B55E1A">
              <w:rPr>
                <w:rFonts w:ascii="Times New Roman" w:hAnsi="Times New Roman"/>
                <w:bCs/>
                <w:sz w:val="24"/>
                <w:szCs w:val="24"/>
              </w:rPr>
              <w:t xml:space="preserve">Лето. «Как прекрасен этот мир, посмотри...» </w:t>
            </w:r>
          </w:p>
        </w:tc>
        <w:tc>
          <w:tcPr>
            <w:tcW w:w="3250" w:type="dxa"/>
          </w:tcPr>
          <w:p w:rsidR="00270550" w:rsidRPr="00DF15F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270550" w:rsidRPr="00DF15F6" w:rsidTr="003F44B2">
        <w:tc>
          <w:tcPr>
            <w:tcW w:w="6320" w:type="dxa"/>
            <w:gridSpan w:val="2"/>
          </w:tcPr>
          <w:p w:rsidR="00270550" w:rsidRPr="00DF15F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DF15F6">
              <w:rPr>
                <w:rFonts w:ascii="Times New Roman" w:hAnsi="Times New Roman"/>
              </w:rPr>
              <w:t>Итого:</w:t>
            </w:r>
          </w:p>
        </w:tc>
        <w:tc>
          <w:tcPr>
            <w:tcW w:w="3250" w:type="dxa"/>
          </w:tcPr>
          <w:p w:rsidR="00270550" w:rsidRPr="00DF15F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</w:tbl>
    <w:p w:rsidR="00270550" w:rsidRDefault="00270550" w:rsidP="00270550">
      <w:pPr>
        <w:spacing w:after="0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70550" w:rsidRPr="00512B33" w:rsidRDefault="00270550" w:rsidP="00270550">
      <w:pPr>
        <w:spacing w:after="0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12B33">
        <w:rPr>
          <w:rFonts w:ascii="Times New Roman" w:hAnsi="Times New Roman"/>
          <w:b/>
          <w:color w:val="000000"/>
          <w:sz w:val="24"/>
          <w:szCs w:val="24"/>
        </w:rPr>
        <w:t>Учебно-методическое обеспечение</w:t>
      </w:r>
    </w:p>
    <w:p w:rsidR="00270550" w:rsidRDefault="00270550" w:rsidP="002705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12B33">
        <w:rPr>
          <w:rFonts w:ascii="Times New Roman" w:hAnsi="Times New Roman"/>
          <w:sz w:val="24"/>
          <w:szCs w:val="24"/>
        </w:rPr>
        <w:t>Таблица №</w:t>
      </w:r>
      <w:r>
        <w:rPr>
          <w:rFonts w:ascii="Times New Roman" w:hAnsi="Times New Roman"/>
          <w:sz w:val="24"/>
          <w:szCs w:val="24"/>
        </w:rPr>
        <w:t>2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3"/>
        <w:gridCol w:w="3133"/>
        <w:gridCol w:w="2977"/>
        <w:gridCol w:w="1843"/>
        <w:gridCol w:w="1134"/>
      </w:tblGrid>
      <w:tr w:rsidR="00270550" w:rsidRPr="005106E4" w:rsidTr="003F44B2">
        <w:tc>
          <w:tcPr>
            <w:tcW w:w="553" w:type="dxa"/>
          </w:tcPr>
          <w:p w:rsidR="00270550" w:rsidRPr="005106E4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№</w:t>
            </w:r>
          </w:p>
        </w:tc>
        <w:tc>
          <w:tcPr>
            <w:tcW w:w="3133" w:type="dxa"/>
          </w:tcPr>
          <w:p w:rsidR="00270550" w:rsidRPr="005106E4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Автор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77" w:type="dxa"/>
          </w:tcPr>
          <w:p w:rsidR="00270550" w:rsidRPr="005106E4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Название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3" w:type="dxa"/>
          </w:tcPr>
          <w:p w:rsidR="00270550" w:rsidRPr="005106E4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Издательство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270550" w:rsidRPr="005106E4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Год издания</w:t>
            </w:r>
          </w:p>
        </w:tc>
      </w:tr>
      <w:tr w:rsidR="00270550" w:rsidRPr="005106E4" w:rsidTr="003F44B2">
        <w:tc>
          <w:tcPr>
            <w:tcW w:w="553" w:type="dxa"/>
          </w:tcPr>
          <w:p w:rsidR="00270550" w:rsidRPr="005106E4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1</w:t>
            </w:r>
          </w:p>
        </w:tc>
        <w:tc>
          <w:tcPr>
            <w:tcW w:w="3133" w:type="dxa"/>
          </w:tcPr>
          <w:p w:rsidR="00270550" w:rsidRPr="005106E4" w:rsidRDefault="00270550" w:rsidP="003F44B2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080433">
              <w:rPr>
                <w:rFonts w:ascii="Times New Roman" w:eastAsia="OfficinaSansC-Book" w:hAnsi="Times New Roman"/>
                <w:sz w:val="24"/>
                <w:szCs w:val="24"/>
              </w:rPr>
              <w:t>Шпикалова</w:t>
            </w:r>
            <w:proofErr w:type="spellEnd"/>
            <w:r w:rsidRPr="00080433">
              <w:rPr>
                <w:rFonts w:ascii="Times New Roman" w:eastAsia="OfficinaSansC-Book" w:hAnsi="Times New Roman"/>
                <w:sz w:val="24"/>
                <w:szCs w:val="24"/>
              </w:rPr>
              <w:t xml:space="preserve"> Т. Я., Ершова Л. </w:t>
            </w:r>
            <w:proofErr w:type="gramStart"/>
            <w:r w:rsidRPr="00080433">
              <w:rPr>
                <w:rFonts w:ascii="Times New Roman" w:eastAsia="OfficinaSansC-Book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977" w:type="dxa"/>
          </w:tcPr>
          <w:p w:rsidR="00270550" w:rsidRPr="00080433" w:rsidRDefault="00270550" w:rsidP="003F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OfficinaSansC-Book" w:hAnsi="Times New Roman"/>
                <w:sz w:val="24"/>
                <w:szCs w:val="24"/>
              </w:rPr>
            </w:pPr>
            <w:r>
              <w:rPr>
                <w:rFonts w:ascii="Times New Roman" w:eastAsia="OfficinaSansC-Book" w:hAnsi="Times New Roman"/>
                <w:sz w:val="24"/>
                <w:szCs w:val="24"/>
              </w:rPr>
              <w:t>1.</w:t>
            </w:r>
            <w:r w:rsidRPr="00080433">
              <w:rPr>
                <w:rFonts w:ascii="Times New Roman" w:eastAsia="OfficinaSansC-Book" w:hAnsi="Times New Roman"/>
                <w:sz w:val="24"/>
                <w:szCs w:val="24"/>
              </w:rPr>
              <w:t>Изобразительное искусство. 3 класс</w:t>
            </w:r>
          </w:p>
          <w:p w:rsidR="00270550" w:rsidRPr="005106E4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 xml:space="preserve">Учебник. </w:t>
            </w:r>
          </w:p>
          <w:p w:rsidR="00270550" w:rsidRPr="005106E4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270550" w:rsidRPr="005106E4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 xml:space="preserve">Просвещение </w:t>
            </w:r>
          </w:p>
        </w:tc>
        <w:tc>
          <w:tcPr>
            <w:tcW w:w="1134" w:type="dxa"/>
          </w:tcPr>
          <w:p w:rsidR="00270550" w:rsidRPr="005106E4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3</w:t>
            </w:r>
          </w:p>
        </w:tc>
      </w:tr>
      <w:tr w:rsidR="00270550" w:rsidRPr="005106E4" w:rsidTr="003F44B2">
        <w:tc>
          <w:tcPr>
            <w:tcW w:w="553" w:type="dxa"/>
          </w:tcPr>
          <w:p w:rsidR="00270550" w:rsidRPr="005106E4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2</w:t>
            </w:r>
          </w:p>
        </w:tc>
        <w:tc>
          <w:tcPr>
            <w:tcW w:w="3133" w:type="dxa"/>
          </w:tcPr>
          <w:p w:rsidR="00270550" w:rsidRPr="005106E4" w:rsidRDefault="00270550" w:rsidP="003F44B2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080433">
              <w:rPr>
                <w:rFonts w:ascii="Times New Roman" w:eastAsia="OfficinaSansC-Book" w:hAnsi="Times New Roman"/>
                <w:sz w:val="24"/>
                <w:szCs w:val="24"/>
              </w:rPr>
              <w:t>Шпикалова</w:t>
            </w:r>
            <w:proofErr w:type="spellEnd"/>
            <w:r w:rsidRPr="00080433">
              <w:rPr>
                <w:rFonts w:ascii="Times New Roman" w:eastAsia="OfficinaSansC-Book" w:hAnsi="Times New Roman"/>
                <w:sz w:val="24"/>
                <w:szCs w:val="24"/>
              </w:rPr>
              <w:t xml:space="preserve"> Т. Я., Ершова Л. В., </w:t>
            </w:r>
            <w:proofErr w:type="spellStart"/>
            <w:r w:rsidRPr="00080433">
              <w:rPr>
                <w:rFonts w:ascii="Times New Roman" w:eastAsia="OfficinaSansC-Book" w:hAnsi="Times New Roman"/>
                <w:sz w:val="24"/>
                <w:szCs w:val="24"/>
              </w:rPr>
              <w:t>Щирова</w:t>
            </w:r>
            <w:proofErr w:type="spellEnd"/>
            <w:r w:rsidRPr="00080433">
              <w:rPr>
                <w:rFonts w:ascii="Times New Roman" w:eastAsia="OfficinaSansC-Book" w:hAnsi="Times New Roman"/>
                <w:sz w:val="24"/>
                <w:szCs w:val="24"/>
              </w:rPr>
              <w:t xml:space="preserve"> А. Н. и </w:t>
            </w:r>
            <w:proofErr w:type="spellStart"/>
            <w:proofErr w:type="gramStart"/>
            <w:r w:rsidRPr="00080433">
              <w:rPr>
                <w:rFonts w:ascii="Times New Roman" w:eastAsia="OfficinaSansC-Book" w:hAnsi="Times New Roman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2977" w:type="dxa"/>
          </w:tcPr>
          <w:p w:rsidR="00270550" w:rsidRPr="005106E4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080433">
              <w:rPr>
                <w:rFonts w:ascii="Times New Roman" w:eastAsia="OfficinaSansC-Book" w:hAnsi="Times New Roman"/>
                <w:sz w:val="24"/>
                <w:szCs w:val="24"/>
              </w:rPr>
              <w:t>Изобразительное искусство. Творческая тетрадь. 3 класс</w:t>
            </w:r>
          </w:p>
        </w:tc>
        <w:tc>
          <w:tcPr>
            <w:tcW w:w="1843" w:type="dxa"/>
          </w:tcPr>
          <w:p w:rsidR="00270550" w:rsidRPr="005106E4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 xml:space="preserve">Просвещение </w:t>
            </w:r>
          </w:p>
        </w:tc>
        <w:tc>
          <w:tcPr>
            <w:tcW w:w="1134" w:type="dxa"/>
          </w:tcPr>
          <w:p w:rsidR="00270550" w:rsidRPr="005106E4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2013</w:t>
            </w:r>
          </w:p>
        </w:tc>
      </w:tr>
    </w:tbl>
    <w:p w:rsidR="00270550" w:rsidRDefault="00270550" w:rsidP="00270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OfficinaSansC-Book" w:hAnsi="Times New Roman"/>
          <w:sz w:val="24"/>
          <w:szCs w:val="24"/>
        </w:rPr>
      </w:pPr>
    </w:p>
    <w:p w:rsidR="00270550" w:rsidRDefault="00270550" w:rsidP="00270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OfficinaSansC-Book" w:hAnsi="Times New Roman"/>
          <w:sz w:val="24"/>
          <w:szCs w:val="24"/>
        </w:rPr>
      </w:pPr>
    </w:p>
    <w:p w:rsidR="00270550" w:rsidRDefault="00270550" w:rsidP="00270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OfficinaSansC-Book" w:hAnsi="Times New Roman"/>
          <w:sz w:val="24"/>
          <w:szCs w:val="24"/>
        </w:rPr>
      </w:pPr>
    </w:p>
    <w:p w:rsidR="00270550" w:rsidRDefault="00270550" w:rsidP="00270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OfficinaSansC-Book" w:hAnsi="Times New Roman"/>
          <w:sz w:val="24"/>
          <w:szCs w:val="24"/>
        </w:rPr>
      </w:pPr>
    </w:p>
    <w:p w:rsidR="00270550" w:rsidRDefault="00270550" w:rsidP="00270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OfficinaSansC-Book" w:hAnsi="Times New Roman"/>
          <w:sz w:val="24"/>
          <w:szCs w:val="24"/>
        </w:rPr>
      </w:pPr>
    </w:p>
    <w:p w:rsidR="00270550" w:rsidRDefault="00270550" w:rsidP="00270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OfficinaSansC-Book" w:hAnsi="Times New Roman"/>
          <w:sz w:val="24"/>
          <w:szCs w:val="24"/>
        </w:rPr>
      </w:pPr>
    </w:p>
    <w:p w:rsidR="00270550" w:rsidRPr="00080433" w:rsidRDefault="00270550" w:rsidP="00270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OfficinaSansC-Book" w:hAnsi="Times New Roman"/>
          <w:sz w:val="24"/>
          <w:szCs w:val="24"/>
        </w:rPr>
      </w:pPr>
      <w:r w:rsidRPr="00080433">
        <w:rPr>
          <w:rFonts w:ascii="Times New Roman" w:eastAsia="OfficinaSansC-Book" w:hAnsi="Times New Roman"/>
          <w:sz w:val="24"/>
          <w:szCs w:val="24"/>
        </w:rPr>
        <w:t xml:space="preserve">. </w:t>
      </w:r>
    </w:p>
    <w:p w:rsidR="00270550" w:rsidRDefault="00270550" w:rsidP="00270550">
      <w:pPr>
        <w:spacing w:after="0" w:line="240" w:lineRule="auto"/>
        <w:jc w:val="center"/>
        <w:rPr>
          <w:rFonts w:ascii="Times New Roman" w:eastAsia="Arial" w:hAnsi="Times New Roman"/>
          <w:b/>
          <w:bCs/>
          <w:color w:val="000000"/>
          <w:sz w:val="24"/>
          <w:szCs w:val="24"/>
          <w:lang w:eastAsia="ru-RU"/>
        </w:rPr>
      </w:pPr>
    </w:p>
    <w:p w:rsidR="00270550" w:rsidRDefault="00270550" w:rsidP="00270550">
      <w:pPr>
        <w:spacing w:after="0" w:line="240" w:lineRule="auto"/>
        <w:jc w:val="center"/>
        <w:rPr>
          <w:rFonts w:ascii="Times New Roman" w:eastAsia="Arial" w:hAnsi="Times New Roman"/>
          <w:b/>
          <w:bCs/>
          <w:color w:val="000000"/>
          <w:sz w:val="24"/>
          <w:szCs w:val="24"/>
          <w:lang w:eastAsia="ru-RU"/>
        </w:rPr>
      </w:pPr>
    </w:p>
    <w:p w:rsidR="00270550" w:rsidRPr="00512B33" w:rsidRDefault="00270550" w:rsidP="002705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2B33">
        <w:rPr>
          <w:rFonts w:ascii="Times New Roman" w:eastAsia="Arial" w:hAnsi="Times New Roman"/>
          <w:b/>
          <w:bCs/>
          <w:color w:val="000000"/>
          <w:sz w:val="24"/>
          <w:szCs w:val="24"/>
          <w:lang w:eastAsia="ru-RU"/>
        </w:rPr>
        <w:lastRenderedPageBreak/>
        <w:t>3.Календарно-тематическое планирование</w:t>
      </w:r>
      <w:r>
        <w:rPr>
          <w:rFonts w:ascii="Times New Roman" w:eastAsia="Arial" w:hAnsi="Times New Roman"/>
          <w:b/>
          <w:bCs/>
          <w:color w:val="000000"/>
          <w:sz w:val="24"/>
          <w:szCs w:val="24"/>
          <w:lang w:eastAsia="ru-RU"/>
        </w:rPr>
        <w:t xml:space="preserve"> по изобразительному искусству в 3 классе</w:t>
      </w:r>
    </w:p>
    <w:p w:rsidR="00270550" w:rsidRPr="00C50036" w:rsidRDefault="00270550" w:rsidP="002705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12B33">
        <w:rPr>
          <w:rFonts w:ascii="Times New Roman" w:hAnsi="Times New Roman"/>
          <w:sz w:val="24"/>
          <w:szCs w:val="24"/>
        </w:rPr>
        <w:t xml:space="preserve">Таблица  № </w:t>
      </w:r>
      <w:r>
        <w:rPr>
          <w:rFonts w:ascii="Times New Roman" w:hAnsi="Times New Roman"/>
          <w:sz w:val="24"/>
          <w:szCs w:val="24"/>
        </w:rPr>
        <w:t>3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5"/>
        <w:gridCol w:w="6826"/>
        <w:gridCol w:w="1134"/>
        <w:gridCol w:w="851"/>
      </w:tblGrid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№ урока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Темы уроков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Дата</w:t>
            </w:r>
          </w:p>
        </w:tc>
      </w:tr>
      <w:tr w:rsidR="00270550" w:rsidRPr="008D4FE6" w:rsidTr="003F44B2">
        <w:tc>
          <w:tcPr>
            <w:tcW w:w="9606" w:type="dxa"/>
            <w:gridSpan w:val="4"/>
          </w:tcPr>
          <w:p w:rsidR="00270550" w:rsidRPr="008D4FE6" w:rsidRDefault="00270550" w:rsidP="003F44B2">
            <w:pPr>
              <w:spacing w:after="0"/>
              <w:jc w:val="center"/>
              <w:rPr>
                <w:rFonts w:ascii="Times New Roman" w:hAnsi="Times New Roman"/>
              </w:rPr>
            </w:pPr>
            <w:r w:rsidRPr="00C233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Осень. «Как прекрасен этот мир, посмотри...» </w:t>
            </w:r>
            <w:r w:rsidRPr="00C233CF">
              <w:rPr>
                <w:rFonts w:ascii="Times New Roman" w:hAnsi="Times New Roman"/>
                <w:sz w:val="24"/>
                <w:szCs w:val="24"/>
              </w:rPr>
              <w:t>(</w:t>
            </w:r>
            <w:r w:rsidRPr="00C233CF">
              <w:rPr>
                <w:rFonts w:ascii="Times New Roman" w:hAnsi="Times New Roman"/>
                <w:iCs/>
                <w:sz w:val="24"/>
                <w:szCs w:val="24"/>
              </w:rPr>
              <w:t>11 ч</w:t>
            </w:r>
            <w:r w:rsidRPr="00C233C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1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Натюрморт: свет, цвет, форма. Рисование с натуры композиции “Чужие цветы краснее, а свои милее”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 xml:space="preserve">В </w:t>
            </w:r>
            <w:proofErr w:type="spellStart"/>
            <w:r w:rsidRPr="008D4FE6">
              <w:rPr>
                <w:rFonts w:ascii="Times New Roman" w:hAnsi="Times New Roman"/>
              </w:rPr>
              <w:t>жостовском</w:t>
            </w:r>
            <w:proofErr w:type="spellEnd"/>
            <w:r w:rsidRPr="008D4FE6">
              <w:rPr>
                <w:rFonts w:ascii="Times New Roman" w:hAnsi="Times New Roman"/>
              </w:rPr>
              <w:t xml:space="preserve"> подносе все цветы России. Приемы послойного </w:t>
            </w:r>
            <w:proofErr w:type="spellStart"/>
            <w:r w:rsidRPr="008D4FE6">
              <w:rPr>
                <w:rFonts w:ascii="Times New Roman" w:hAnsi="Times New Roman"/>
              </w:rPr>
              <w:t>жостовского</w:t>
            </w:r>
            <w:proofErr w:type="spellEnd"/>
            <w:r w:rsidRPr="008D4FE6">
              <w:rPr>
                <w:rFonts w:ascii="Times New Roman" w:hAnsi="Times New Roman"/>
              </w:rPr>
              <w:t xml:space="preserve"> письма.</w:t>
            </w:r>
            <w:r>
              <w:rPr>
                <w:rFonts w:ascii="Times New Roman" w:hAnsi="Times New Roman"/>
              </w:rPr>
              <w:t xml:space="preserve"> Народные промыслы.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3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Цветочная роспись подноса.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4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Рисование с натуры “Славный урожай”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5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Лети, лети, бумажный змей. Украшение воздушного змея.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 xml:space="preserve">Лоскутная мозаика. Коврик с узором по мотивам народно лоскутной мозаики.  </w:t>
            </w:r>
            <w:r>
              <w:rPr>
                <w:rFonts w:ascii="Times New Roman" w:hAnsi="Times New Roman"/>
              </w:rPr>
              <w:t>Народные промыслы.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7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Живописные просторы Родины. Пейзаж  “Родные просторы”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6826" w:type="dxa"/>
          </w:tcPr>
          <w:p w:rsidR="00270550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Родные края в росписи гжельской майолики. Украшение тарелки.</w:t>
            </w:r>
          </w:p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Народные промыслы.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9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В мире народного зодчества. Рисование по представлению крестьянской избы.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10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 xml:space="preserve">В мире народного зодчества: импровизация. Рисование сказочного терема. 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11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Каждая птица своим пером красуется. Рисование зимующих птиц.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9606" w:type="dxa"/>
            <w:gridSpan w:val="4"/>
          </w:tcPr>
          <w:p w:rsidR="00270550" w:rsidRPr="006E193A" w:rsidRDefault="00270550" w:rsidP="003F44B2">
            <w:pPr>
              <w:autoSpaceDE w:val="0"/>
              <w:autoSpaceDN w:val="0"/>
              <w:adjustRightInd w:val="0"/>
              <w:spacing w:after="0"/>
              <w:ind w:first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3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Зима. «Как прекрасен этот мир, посмотри...» </w:t>
            </w:r>
            <w:r w:rsidRPr="00C233CF">
              <w:rPr>
                <w:rFonts w:ascii="Times New Roman" w:hAnsi="Times New Roman"/>
                <w:sz w:val="24"/>
                <w:szCs w:val="24"/>
              </w:rPr>
              <w:t>(</w:t>
            </w:r>
            <w:r w:rsidRPr="00C233CF">
              <w:rPr>
                <w:rFonts w:ascii="Times New Roman" w:hAnsi="Times New Roman"/>
                <w:iCs/>
                <w:sz w:val="24"/>
                <w:szCs w:val="24"/>
              </w:rPr>
              <w:t>10 ч</w:t>
            </w:r>
            <w:r w:rsidRPr="00C233C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12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Каждая изба удивительных вещей полна. Рисование с натуры натюрморта предметов быта.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13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Русская зима. Пейзаж в графике: черной и белый цвета. Зимний пейзаж в графике “ Заснеженные деревья и кусты”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6826" w:type="dxa"/>
          </w:tcPr>
          <w:p w:rsidR="00270550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Зима не лето в шубу одета. Орнамент народов мира: Традиции мастерства. Эскиз украшение одежды народов Крайнего Севера.</w:t>
            </w:r>
          </w:p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Народные промыслы.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15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Карнавальные новогодние фантазии: импровизация. Рисование карнавального костюма.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16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 xml:space="preserve">Эскиз карнавальной </w:t>
            </w:r>
            <w:proofErr w:type="gramStart"/>
            <w:r w:rsidRPr="008D4FE6">
              <w:rPr>
                <w:rFonts w:ascii="Times New Roman" w:hAnsi="Times New Roman"/>
              </w:rPr>
              <w:t>маски-очков</w:t>
            </w:r>
            <w:proofErr w:type="gramEnd"/>
            <w:r w:rsidRPr="008D4FE6">
              <w:rPr>
                <w:rFonts w:ascii="Times New Roman" w:hAnsi="Times New Roman"/>
              </w:rPr>
              <w:t xml:space="preserve"> или маски маски-личины.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17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Русский народный костюм: узоры-обереги. Рисование силуэта женской фигуры в народном костюме.</w:t>
            </w:r>
            <w:r>
              <w:rPr>
                <w:rFonts w:ascii="Times New Roman" w:hAnsi="Times New Roman"/>
              </w:rPr>
              <w:t xml:space="preserve"> Народные промыслы.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18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Жизнь костюма в театре. Рисование театрального костюма.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19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В мире народного зодчества: традиции мастерства памятники архитектуры. Рисование по представлению старинного города- крепости.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20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 xml:space="preserve">Завершение работы. Старинный город крепость. 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21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 xml:space="preserve">Защитники земли Русской. Рисование сюжетной композиции “Чужой земли не хотим, а своей не </w:t>
            </w:r>
            <w:proofErr w:type="gramStart"/>
            <w:r w:rsidRPr="008D4FE6">
              <w:rPr>
                <w:rFonts w:ascii="Times New Roman" w:hAnsi="Times New Roman"/>
              </w:rPr>
              <w:t>от</w:t>
            </w:r>
            <w:proofErr w:type="gramEnd"/>
            <w:r w:rsidRPr="008D4FE6">
              <w:rPr>
                <w:rFonts w:ascii="Times New Roman" w:hAnsi="Times New Roman"/>
              </w:rPr>
              <w:t xml:space="preserve"> дадим”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9606" w:type="dxa"/>
            <w:gridSpan w:val="4"/>
          </w:tcPr>
          <w:p w:rsidR="00270550" w:rsidRPr="008D4FE6" w:rsidRDefault="00270550" w:rsidP="003F44B2">
            <w:pPr>
              <w:spacing w:after="0"/>
              <w:jc w:val="center"/>
              <w:rPr>
                <w:rFonts w:ascii="Times New Roman" w:hAnsi="Times New Roman"/>
              </w:rPr>
            </w:pPr>
            <w:r w:rsidRPr="00C233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Весна. «Как прекрасен этот мир, посмотри...» </w:t>
            </w:r>
            <w:r w:rsidRPr="00C233CF">
              <w:rPr>
                <w:rFonts w:ascii="Times New Roman" w:hAnsi="Times New Roman"/>
                <w:sz w:val="24"/>
                <w:szCs w:val="24"/>
              </w:rPr>
              <w:t>(</w:t>
            </w:r>
            <w:r w:rsidRPr="00C233CF">
              <w:rPr>
                <w:rFonts w:ascii="Times New Roman" w:hAnsi="Times New Roman"/>
                <w:iCs/>
                <w:sz w:val="24"/>
                <w:szCs w:val="24"/>
              </w:rPr>
              <w:t>5 ч</w:t>
            </w:r>
            <w:r w:rsidRPr="00C233C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22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Женский портрет: выражение и пропорции лица. Рисование женского портрета члена своей семьи.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23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Широкая масленица. Рисование праздника проводов зимы.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24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 xml:space="preserve">Русская деревянная игрушка: традиции мастерства. Рисование народной деревянной игрушки. </w:t>
            </w:r>
            <w:r>
              <w:rPr>
                <w:rFonts w:ascii="Times New Roman" w:hAnsi="Times New Roman"/>
              </w:rPr>
              <w:t>Народные промыслы.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Герои сказки глазами художника. Рисование иллюстрации к любимой сказке.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26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Иллюстрирование любимой сказки.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9606" w:type="dxa"/>
            <w:gridSpan w:val="4"/>
          </w:tcPr>
          <w:p w:rsidR="00270550" w:rsidRPr="008D4FE6" w:rsidRDefault="00270550" w:rsidP="003F44B2">
            <w:pPr>
              <w:spacing w:after="0"/>
              <w:jc w:val="center"/>
              <w:rPr>
                <w:rFonts w:ascii="Times New Roman" w:hAnsi="Times New Roman"/>
              </w:rPr>
            </w:pPr>
            <w:r w:rsidRPr="00C233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Лето. «Как прекрасен этот мир, посмотри...» </w:t>
            </w:r>
            <w:r w:rsidRPr="00C233CF">
              <w:rPr>
                <w:rFonts w:ascii="Times New Roman" w:hAnsi="Times New Roman"/>
                <w:sz w:val="24"/>
                <w:szCs w:val="24"/>
              </w:rPr>
              <w:t>(</w:t>
            </w:r>
            <w:r w:rsidRPr="00C233CF">
              <w:rPr>
                <w:rFonts w:ascii="Times New Roman" w:hAnsi="Times New Roman"/>
                <w:iCs/>
                <w:sz w:val="24"/>
                <w:szCs w:val="24"/>
              </w:rPr>
              <w:t>8 ч</w:t>
            </w:r>
            <w:r w:rsidRPr="00C233C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27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Водные просторы России. Рисование весенней навигации по представлению.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28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 xml:space="preserve">Цветы России на </w:t>
            </w:r>
            <w:proofErr w:type="spellStart"/>
            <w:r w:rsidRPr="008D4FE6">
              <w:rPr>
                <w:rFonts w:ascii="Times New Roman" w:hAnsi="Times New Roman"/>
              </w:rPr>
              <w:t>павловских</w:t>
            </w:r>
            <w:proofErr w:type="spellEnd"/>
            <w:r w:rsidRPr="008D4FE6">
              <w:rPr>
                <w:rFonts w:ascii="Times New Roman" w:hAnsi="Times New Roman"/>
              </w:rPr>
              <w:t xml:space="preserve"> платках и шалях. Рисование цветка розы по мотивам узора </w:t>
            </w:r>
            <w:proofErr w:type="spellStart"/>
            <w:r w:rsidRPr="008D4FE6">
              <w:rPr>
                <w:rFonts w:ascii="Times New Roman" w:hAnsi="Times New Roman"/>
              </w:rPr>
              <w:t>павловских</w:t>
            </w:r>
            <w:proofErr w:type="spellEnd"/>
            <w:r w:rsidRPr="008D4FE6">
              <w:rPr>
                <w:rFonts w:ascii="Times New Roman" w:hAnsi="Times New Roman"/>
              </w:rPr>
              <w:t xml:space="preserve"> шалей</w:t>
            </w:r>
            <w:proofErr w:type="gramStart"/>
            <w:r w:rsidRPr="008D4FE6">
              <w:rPr>
                <w:rFonts w:ascii="Times New Roman" w:hAnsi="Times New Roman"/>
              </w:rPr>
              <w:t xml:space="preserve"> .</w:t>
            </w:r>
            <w:proofErr w:type="gramEnd"/>
            <w:r>
              <w:rPr>
                <w:rFonts w:ascii="Times New Roman" w:hAnsi="Times New Roman"/>
              </w:rPr>
              <w:t xml:space="preserve"> Народные промыслы.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29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Русская набойка: композиция и ритм. Узор для шали.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30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 xml:space="preserve">В </w:t>
            </w:r>
            <w:proofErr w:type="gramStart"/>
            <w:r w:rsidRPr="008D4FE6">
              <w:rPr>
                <w:rFonts w:ascii="Times New Roman" w:hAnsi="Times New Roman"/>
              </w:rPr>
              <w:t>весеннем</w:t>
            </w:r>
            <w:proofErr w:type="gramEnd"/>
            <w:r w:rsidRPr="008D4FE6">
              <w:rPr>
                <w:rFonts w:ascii="Times New Roman" w:hAnsi="Times New Roman"/>
              </w:rPr>
              <w:t xml:space="preserve"> </w:t>
            </w:r>
            <w:proofErr w:type="spellStart"/>
            <w:r w:rsidRPr="008D4FE6">
              <w:rPr>
                <w:rFonts w:ascii="Times New Roman" w:hAnsi="Times New Roman"/>
              </w:rPr>
              <w:t>небе-салют</w:t>
            </w:r>
            <w:proofErr w:type="spellEnd"/>
            <w:r w:rsidRPr="008D4FE6">
              <w:rPr>
                <w:rFonts w:ascii="Times New Roman" w:hAnsi="Times New Roman"/>
              </w:rPr>
              <w:t xml:space="preserve"> Победы. Рисование салюта.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31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Гербы городов Золотого кольца России. Эскиз герба села города.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32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Сиреневые перезвоны. Рисование с натуры сирени.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33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Рисование сказочного образа в разной технике.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  <w:tr w:rsidR="00270550" w:rsidRPr="008D4FE6" w:rsidTr="003F44B2">
        <w:tc>
          <w:tcPr>
            <w:tcW w:w="795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34</w:t>
            </w:r>
          </w:p>
        </w:tc>
        <w:tc>
          <w:tcPr>
            <w:tcW w:w="6826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 w:rsidRPr="008D4FE6">
              <w:rPr>
                <w:rFonts w:ascii="Times New Roman" w:hAnsi="Times New Roman"/>
              </w:rPr>
              <w:t>Город мастеров</w:t>
            </w:r>
            <w:proofErr w:type="gramStart"/>
            <w:r w:rsidRPr="008D4FE6">
              <w:rPr>
                <w:rFonts w:ascii="Times New Roman" w:hAnsi="Times New Roman"/>
              </w:rPr>
              <w:t>.(</w:t>
            </w:r>
            <w:proofErr w:type="gramEnd"/>
            <w:r w:rsidRPr="008D4FE6">
              <w:rPr>
                <w:rFonts w:ascii="Times New Roman" w:hAnsi="Times New Roman"/>
              </w:rPr>
              <w:t xml:space="preserve">проект) </w:t>
            </w:r>
          </w:p>
        </w:tc>
        <w:tc>
          <w:tcPr>
            <w:tcW w:w="1134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270550" w:rsidRPr="008D4FE6" w:rsidRDefault="00270550" w:rsidP="003F44B2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270550" w:rsidRPr="003B4418" w:rsidRDefault="00270550" w:rsidP="00270550">
      <w:pPr>
        <w:spacing w:line="240" w:lineRule="auto"/>
        <w:sectPr w:rsidR="00270550" w:rsidRPr="003B4418" w:rsidSect="00E11D99">
          <w:footerReference w:type="default" r:id="rId6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</w:t>
      </w:r>
      <w:r w:rsidRPr="003B4418">
        <w:rPr>
          <w:rFonts w:ascii="Times New Roman" w:hAnsi="Times New Roman"/>
        </w:rPr>
        <w:t xml:space="preserve">Компонент образовательного учреждения реализуется через </w:t>
      </w:r>
      <w:proofErr w:type="spellStart"/>
      <w:r w:rsidRPr="003B4418">
        <w:rPr>
          <w:rFonts w:ascii="Times New Roman" w:hAnsi="Times New Roman"/>
        </w:rPr>
        <w:t>внутрипредметный</w:t>
      </w:r>
      <w:proofErr w:type="spellEnd"/>
      <w:r w:rsidRPr="003B4418">
        <w:rPr>
          <w:rFonts w:ascii="Times New Roman" w:hAnsi="Times New Roman"/>
        </w:rPr>
        <w:t xml:space="preserve"> образовательный модуль "Народные промыслы"</w:t>
      </w:r>
    </w:p>
    <w:p w:rsidR="000B70E6" w:rsidRDefault="000B70E6"/>
    <w:sectPr w:rsidR="000B70E6" w:rsidSect="000B70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D01" w:rsidRDefault="00631D01" w:rsidP="006A42A5">
      <w:pPr>
        <w:spacing w:after="0" w:line="240" w:lineRule="auto"/>
      </w:pPr>
      <w:r>
        <w:separator/>
      </w:r>
    </w:p>
  </w:endnote>
  <w:endnote w:type="continuationSeparator" w:id="1">
    <w:p w:rsidR="00631D01" w:rsidRDefault="00631D01" w:rsidP="006A4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OfficinaSansC-Boo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6EE" w:rsidRDefault="0051576D">
    <w:pPr>
      <w:pStyle w:val="af4"/>
      <w:jc w:val="right"/>
    </w:pPr>
    <w:r>
      <w:fldChar w:fldCharType="begin"/>
    </w:r>
    <w:r w:rsidR="00270550">
      <w:instrText xml:space="preserve"> PAGE   \* MERGEFORMAT </w:instrText>
    </w:r>
    <w:r>
      <w:fldChar w:fldCharType="separate"/>
    </w:r>
    <w:r w:rsidR="002624D3">
      <w:rPr>
        <w:noProof/>
      </w:rPr>
      <w:t>1</w:t>
    </w:r>
    <w:r>
      <w:fldChar w:fldCharType="end"/>
    </w:r>
  </w:p>
  <w:p w:rsidR="00EE66EE" w:rsidRDefault="002624D3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D01" w:rsidRDefault="00631D01" w:rsidP="006A42A5">
      <w:pPr>
        <w:spacing w:after="0" w:line="240" w:lineRule="auto"/>
      </w:pPr>
      <w:r>
        <w:separator/>
      </w:r>
    </w:p>
  </w:footnote>
  <w:footnote w:type="continuationSeparator" w:id="1">
    <w:p w:rsidR="00631D01" w:rsidRDefault="00631D01" w:rsidP="006A42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0550"/>
    <w:rsid w:val="00094241"/>
    <w:rsid w:val="000B70E6"/>
    <w:rsid w:val="002624D3"/>
    <w:rsid w:val="00270550"/>
    <w:rsid w:val="004B50F7"/>
    <w:rsid w:val="004F6D8C"/>
    <w:rsid w:val="0051576D"/>
    <w:rsid w:val="00530B79"/>
    <w:rsid w:val="00592BDF"/>
    <w:rsid w:val="00631D01"/>
    <w:rsid w:val="00647A9F"/>
    <w:rsid w:val="006A42A5"/>
    <w:rsid w:val="00BA2C1B"/>
    <w:rsid w:val="00D50DA3"/>
    <w:rsid w:val="00DE7E4C"/>
    <w:rsid w:val="00E3737B"/>
    <w:rsid w:val="00E91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iCs/>
        <w:sz w:val="28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50"/>
    <w:pPr>
      <w:spacing w:line="276" w:lineRule="auto"/>
    </w:pPr>
    <w:rPr>
      <w:rFonts w:ascii="Calibri" w:eastAsia="Calibri" w:hAnsi="Calibri" w:cs="Times New Roman"/>
      <w:iCs w:val="0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E9122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Cs/>
      <w:color w:val="622423" w:themeColor="accent2" w:themeShade="7F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9122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Cs/>
      <w:color w:val="943634" w:themeColor="accent2" w:themeShade="BF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122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Cs/>
      <w:color w:val="943634" w:themeColor="accent2" w:themeShade="BF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122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iCs/>
      <w:color w:val="943634" w:themeColor="accent2" w:themeShade="BF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122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Cs/>
      <w:color w:val="943634" w:themeColor="accent2" w:themeShade="B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1225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Cs/>
      <w:color w:val="943634" w:themeColor="accent2" w:themeShade="B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1225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Cs/>
      <w:color w:val="943634" w:themeColor="accent2" w:themeShade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1225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Cs/>
      <w:color w:val="C0504D" w:themeColor="accent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1225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Cs/>
      <w:color w:val="C0504D" w:themeColor="accent2"/>
      <w:sz w:val="28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122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E912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912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912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912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9122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9122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9122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9122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91225"/>
    <w:pPr>
      <w:spacing w:line="288" w:lineRule="auto"/>
    </w:pPr>
    <w:rPr>
      <w:rFonts w:ascii="Times New Roman" w:eastAsiaTheme="minorHAnsi" w:hAnsi="Times New Roman" w:cstheme="minorBidi"/>
      <w:b/>
      <w:bCs/>
      <w:iCs/>
      <w:color w:val="943634" w:themeColor="accent2" w:themeShade="BF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E9122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E9122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E91225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E9122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E91225"/>
    <w:rPr>
      <w:b/>
      <w:bCs/>
      <w:spacing w:val="0"/>
    </w:rPr>
  </w:style>
  <w:style w:type="character" w:styleId="a9">
    <w:name w:val="Emphasis"/>
    <w:uiPriority w:val="20"/>
    <w:qFormat/>
    <w:rsid w:val="00E9122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E91225"/>
    <w:pPr>
      <w:spacing w:after="0" w:line="240" w:lineRule="auto"/>
    </w:pPr>
    <w:rPr>
      <w:rFonts w:ascii="Times New Roman" w:eastAsiaTheme="minorHAnsi" w:hAnsi="Times New Roman" w:cstheme="minorBidi"/>
      <w:iCs/>
      <w:sz w:val="28"/>
      <w:szCs w:val="20"/>
      <w:lang w:val="en-US" w:bidi="en-US"/>
    </w:rPr>
  </w:style>
  <w:style w:type="paragraph" w:styleId="ab">
    <w:name w:val="List Paragraph"/>
    <w:basedOn w:val="a"/>
    <w:uiPriority w:val="34"/>
    <w:qFormat/>
    <w:rsid w:val="00E91225"/>
    <w:pPr>
      <w:spacing w:line="288" w:lineRule="auto"/>
      <w:ind w:left="720"/>
      <w:contextualSpacing/>
    </w:pPr>
    <w:rPr>
      <w:rFonts w:ascii="Times New Roman" w:eastAsiaTheme="minorHAnsi" w:hAnsi="Times New Roman" w:cstheme="minorBidi"/>
      <w:iCs/>
      <w:sz w:val="28"/>
      <w:szCs w:val="20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E91225"/>
    <w:pPr>
      <w:spacing w:line="288" w:lineRule="auto"/>
    </w:pPr>
    <w:rPr>
      <w:rFonts w:ascii="Times New Roman" w:eastAsiaTheme="minorHAnsi" w:hAnsi="Times New Roman" w:cstheme="minorBidi"/>
      <w:color w:val="943634" w:themeColor="accent2" w:themeShade="BF"/>
      <w:sz w:val="28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E91225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9122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Cs/>
      <w:color w:val="C0504D" w:themeColor="accent2"/>
      <w:sz w:val="28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E9122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E9122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E9122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E91225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E91225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E9122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91225"/>
    <w:pPr>
      <w:outlineLvl w:val="9"/>
    </w:pPr>
  </w:style>
  <w:style w:type="paragraph" w:styleId="af4">
    <w:name w:val="footer"/>
    <w:basedOn w:val="a"/>
    <w:link w:val="af5"/>
    <w:uiPriority w:val="99"/>
    <w:unhideWhenUsed/>
    <w:rsid w:val="00270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270550"/>
    <w:rPr>
      <w:rFonts w:ascii="Calibri" w:eastAsia="Calibri" w:hAnsi="Calibri" w:cs="Times New Roman"/>
      <w:iCs w:val="0"/>
      <w:sz w:val="22"/>
      <w:szCs w:val="22"/>
      <w:lang w:val="ru-RU" w:bidi="ar-SA"/>
    </w:rPr>
  </w:style>
  <w:style w:type="paragraph" w:customStyle="1" w:styleId="ParagraphStyle">
    <w:name w:val="Paragraph Style"/>
    <w:rsid w:val="0027055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iCs w:val="0"/>
      <w:sz w:val="24"/>
      <w:szCs w:val="24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3811</Words>
  <Characters>21729</Characters>
  <Application>Microsoft Office Word</Application>
  <DocSecurity>0</DocSecurity>
  <Lines>181</Lines>
  <Paragraphs>50</Paragraphs>
  <ScaleCrop>false</ScaleCrop>
  <Company/>
  <LinksUpToDate>false</LinksUpToDate>
  <CharactersWithSpaces>25490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</dc:creator>
  <cp:lastModifiedBy>Постникова</cp:lastModifiedBy>
  <cp:revision>5</cp:revision>
  <dcterms:created xsi:type="dcterms:W3CDTF">2018-09-14T05:48:00Z</dcterms:created>
  <dcterms:modified xsi:type="dcterms:W3CDTF">2019-09-24T03:57:00Z</dcterms:modified>
</cp:coreProperties>
</file>